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51D0F" w14:textId="77777777" w:rsidR="003641FA" w:rsidRPr="00122D59" w:rsidRDefault="003641FA" w:rsidP="003641FA">
      <w:pPr>
        <w:spacing w:line="240" w:lineRule="exact"/>
        <w:rPr>
          <w:rFonts w:ascii="Times New Roman"/>
          <w:sz w:val="32"/>
          <w:szCs w:val="32"/>
        </w:rPr>
      </w:pPr>
      <w:r w:rsidRPr="00122D59">
        <w:rPr>
          <w:rFonts w:ascii="Times New Roman"/>
          <w:noProof/>
        </w:rPr>
        <w:drawing>
          <wp:anchor distT="0" distB="0" distL="114300" distR="114300" simplePos="0" relativeHeight="251656192" behindDoc="1" locked="0" layoutInCell="1" allowOverlap="1" wp14:anchorId="5B985E77" wp14:editId="7F6CD5E4">
            <wp:simplePos x="0" y="0"/>
            <wp:positionH relativeFrom="column">
              <wp:posOffset>-180340</wp:posOffset>
            </wp:positionH>
            <wp:positionV relativeFrom="paragraph">
              <wp:posOffset>-635</wp:posOffset>
            </wp:positionV>
            <wp:extent cx="5633720" cy="2048510"/>
            <wp:effectExtent l="0" t="0" r="5080" b="8890"/>
            <wp:wrapNone/>
            <wp:docPr id="6" name="图片 6" descr="红头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红头文件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720" cy="204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8A86F" w14:textId="77777777" w:rsidR="003641FA" w:rsidRPr="00122D59" w:rsidRDefault="003641FA" w:rsidP="003641FA">
      <w:pPr>
        <w:rPr>
          <w:rFonts w:ascii="Times New Roman"/>
          <w:sz w:val="32"/>
          <w:szCs w:val="32"/>
        </w:rPr>
      </w:pPr>
    </w:p>
    <w:p w14:paraId="73E277F2" w14:textId="77777777" w:rsidR="003641FA" w:rsidRPr="00122D59" w:rsidRDefault="003641FA" w:rsidP="003641FA">
      <w:pPr>
        <w:spacing w:line="570" w:lineRule="exact"/>
        <w:jc w:val="center"/>
        <w:rPr>
          <w:rFonts w:ascii="Times New Roman" w:eastAsia="方正小标宋简体"/>
          <w:sz w:val="44"/>
          <w:szCs w:val="44"/>
        </w:rPr>
      </w:pPr>
    </w:p>
    <w:p w14:paraId="52208602" w14:textId="77777777" w:rsidR="003641FA" w:rsidRPr="00122D59" w:rsidRDefault="003641FA" w:rsidP="003641FA">
      <w:pPr>
        <w:spacing w:line="570" w:lineRule="exact"/>
        <w:jc w:val="center"/>
        <w:rPr>
          <w:rFonts w:ascii="Times New Roman" w:eastAsia="方正小标宋简体"/>
          <w:sz w:val="44"/>
          <w:szCs w:val="44"/>
        </w:rPr>
      </w:pPr>
      <w:r w:rsidRPr="00122D59">
        <w:rPr>
          <w:noProof/>
        </w:rPr>
        <mc:AlternateContent>
          <mc:Choice Requires="wps">
            <w:drawing>
              <wp:anchor distT="0" distB="0" distL="114300" distR="114300" simplePos="0" relativeHeight="251659264" behindDoc="0" locked="0" layoutInCell="1" allowOverlap="1" wp14:anchorId="0D5683CB" wp14:editId="4B0AAEE1">
                <wp:simplePos x="0" y="0"/>
                <wp:positionH relativeFrom="column">
                  <wp:posOffset>742315</wp:posOffset>
                </wp:positionH>
                <wp:positionV relativeFrom="paragraph">
                  <wp:posOffset>260350</wp:posOffset>
                </wp:positionV>
                <wp:extent cx="3781425" cy="438150"/>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7317F" w14:textId="79091729" w:rsidR="003641FA" w:rsidRPr="003641FA" w:rsidRDefault="003641FA" w:rsidP="003641FA">
                            <w:pPr>
                              <w:snapToGrid w:val="0"/>
                              <w:spacing w:line="570" w:lineRule="exact"/>
                              <w:jc w:val="center"/>
                              <w:rPr>
                                <w:rFonts w:ascii="仿宋_GB2312" w:eastAsia="仿宋_GB2312" w:hAnsi="Times New Roman" w:cs="Times New Roman"/>
                                <w:sz w:val="32"/>
                                <w:szCs w:val="32"/>
                              </w:rPr>
                            </w:pPr>
                            <w:r w:rsidRPr="003641FA">
                              <w:rPr>
                                <w:rFonts w:ascii="仿宋_GB2312" w:eastAsia="仿宋_GB2312" w:hAnsi="Times New Roman" w:cs="Times New Roman" w:hint="eastAsia"/>
                                <w:sz w:val="32"/>
                                <w:szCs w:val="32"/>
                              </w:rPr>
                              <w:t>苏教质监〔20</w:t>
                            </w:r>
                            <w:r w:rsidR="0009421C">
                              <w:rPr>
                                <w:rFonts w:ascii="仿宋_GB2312" w:eastAsia="仿宋_GB2312" w:hAnsi="Times New Roman" w:cs="Times New Roman"/>
                                <w:sz w:val="32"/>
                                <w:szCs w:val="32"/>
                              </w:rPr>
                              <w:t>2</w:t>
                            </w:r>
                            <w:r w:rsidR="00802E51">
                              <w:rPr>
                                <w:rFonts w:ascii="仿宋_GB2312" w:eastAsia="仿宋_GB2312" w:hAnsi="Times New Roman" w:cs="Times New Roman"/>
                                <w:sz w:val="32"/>
                                <w:szCs w:val="32"/>
                              </w:rPr>
                              <w:t>3</w:t>
                            </w:r>
                            <w:r w:rsidRPr="003641FA">
                              <w:rPr>
                                <w:rFonts w:ascii="仿宋_GB2312" w:eastAsia="仿宋_GB2312" w:hAnsi="Times New Roman" w:cs="Times New Roman" w:hint="eastAsia"/>
                                <w:sz w:val="32"/>
                                <w:szCs w:val="32"/>
                              </w:rPr>
                              <w:t>〕</w:t>
                            </w:r>
                            <w:r w:rsidR="00357C03">
                              <w:rPr>
                                <w:rFonts w:ascii="仿宋_GB2312" w:eastAsia="仿宋_GB2312" w:hAnsi="Times New Roman" w:cs="Times New Roman"/>
                                <w:sz w:val="32"/>
                                <w:szCs w:val="32"/>
                              </w:rPr>
                              <w:t>2</w:t>
                            </w:r>
                            <w:r w:rsidRPr="003641FA">
                              <w:rPr>
                                <w:rFonts w:ascii="仿宋_GB2312" w:eastAsia="仿宋_GB2312" w:hAnsi="Times New Roman" w:cs="Times New Roman" w:hint="eastAsia"/>
                                <w:sz w:val="32"/>
                                <w:szCs w:val="32"/>
                              </w:rPr>
                              <w:t>号</w:t>
                            </w:r>
                          </w:p>
                          <w:p w14:paraId="2E229E7E" w14:textId="77777777" w:rsidR="003641FA" w:rsidRDefault="003641FA" w:rsidP="003641FA">
                            <w:pPr>
                              <w:jc w:val="center"/>
                            </w:pP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683CB" id="_x0000_t202" coordsize="21600,21600" o:spt="202" path="m,l,21600r21600,l21600,xe">
                <v:stroke joinstyle="miter"/>
                <v:path gradientshapeok="t" o:connecttype="rect"/>
              </v:shapetype>
              <v:shape id="文本框 1" o:spid="_x0000_s1026" type="#_x0000_t202" style="position:absolute;left:0;text-align:left;margin-left:58.45pt;margin-top:20.5pt;width:297.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" stroked="f">
                <v:textbox inset="2.53997mm,1.27mm,2.53997mm,1.27mm">
                  <w:txbxContent>
                    <w:p w14:paraId="49A7317F" w14:textId="79091729" w:rsidR="003641FA" w:rsidRPr="003641FA" w:rsidRDefault="003641FA" w:rsidP="003641FA">
                      <w:pPr>
                        <w:snapToGrid w:val="0"/>
                        <w:spacing w:line="570" w:lineRule="exact"/>
                        <w:jc w:val="center"/>
                        <w:rPr>
                          <w:rFonts w:ascii="仿宋_GB2312" w:eastAsia="仿宋_GB2312" w:hAnsi="Times New Roman" w:cs="Times New Roman"/>
                          <w:sz w:val="32"/>
                          <w:szCs w:val="32"/>
                        </w:rPr>
                      </w:pPr>
                      <w:r w:rsidRPr="003641FA">
                        <w:rPr>
                          <w:rFonts w:ascii="仿宋_GB2312" w:eastAsia="仿宋_GB2312" w:hAnsi="Times New Roman" w:cs="Times New Roman" w:hint="eastAsia"/>
                          <w:sz w:val="32"/>
                          <w:szCs w:val="32"/>
                        </w:rPr>
                        <w:t>苏教质监〔20</w:t>
                      </w:r>
                      <w:r w:rsidR="0009421C">
                        <w:rPr>
                          <w:rFonts w:ascii="仿宋_GB2312" w:eastAsia="仿宋_GB2312" w:hAnsi="Times New Roman" w:cs="Times New Roman"/>
                          <w:sz w:val="32"/>
                          <w:szCs w:val="32"/>
                        </w:rPr>
                        <w:t>2</w:t>
                      </w:r>
                      <w:r w:rsidR="00802E51">
                        <w:rPr>
                          <w:rFonts w:ascii="仿宋_GB2312" w:eastAsia="仿宋_GB2312" w:hAnsi="Times New Roman" w:cs="Times New Roman"/>
                          <w:sz w:val="32"/>
                          <w:szCs w:val="32"/>
                        </w:rPr>
                        <w:t>3</w:t>
                      </w:r>
                      <w:r w:rsidRPr="003641FA">
                        <w:rPr>
                          <w:rFonts w:ascii="仿宋_GB2312" w:eastAsia="仿宋_GB2312" w:hAnsi="Times New Roman" w:cs="Times New Roman" w:hint="eastAsia"/>
                          <w:sz w:val="32"/>
                          <w:szCs w:val="32"/>
                        </w:rPr>
                        <w:t>〕</w:t>
                      </w:r>
                      <w:r w:rsidR="00357C03">
                        <w:rPr>
                          <w:rFonts w:ascii="仿宋_GB2312" w:eastAsia="仿宋_GB2312" w:hAnsi="Times New Roman" w:cs="Times New Roman"/>
                          <w:sz w:val="32"/>
                          <w:szCs w:val="32"/>
                        </w:rPr>
                        <w:t>2</w:t>
                      </w:r>
                      <w:r w:rsidRPr="003641FA">
                        <w:rPr>
                          <w:rFonts w:ascii="仿宋_GB2312" w:eastAsia="仿宋_GB2312" w:hAnsi="Times New Roman" w:cs="Times New Roman" w:hint="eastAsia"/>
                          <w:sz w:val="32"/>
                          <w:szCs w:val="32"/>
                        </w:rPr>
                        <w:t>号</w:t>
                      </w:r>
                    </w:p>
                    <w:p w14:paraId="2E229E7E" w14:textId="77777777" w:rsidR="003641FA" w:rsidRDefault="003641FA" w:rsidP="003641FA">
                      <w:pPr>
                        <w:jc w:val="center"/>
                      </w:pPr>
                    </w:p>
                  </w:txbxContent>
                </v:textbox>
              </v:shape>
            </w:pict>
          </mc:Fallback>
        </mc:AlternateContent>
      </w:r>
    </w:p>
    <w:p w14:paraId="44C1E7BF" w14:textId="77777777" w:rsidR="003641FA" w:rsidRPr="00122D59" w:rsidRDefault="003641FA" w:rsidP="003641FA">
      <w:pPr>
        <w:jc w:val="left"/>
        <w:rPr>
          <w:rStyle w:val="fontstyle01"/>
          <w:rFonts w:ascii="Times New Roman" w:eastAsia="仿宋" w:hAnsi="Times New Roman"/>
        </w:rPr>
      </w:pPr>
    </w:p>
    <w:p w14:paraId="5DE46F3D" w14:textId="77777777" w:rsidR="003641FA" w:rsidRPr="00122D59" w:rsidRDefault="003641FA" w:rsidP="003641FA">
      <w:pPr>
        <w:jc w:val="left"/>
        <w:rPr>
          <w:rStyle w:val="fontstyle01"/>
          <w:rFonts w:ascii="Times New Roman" w:eastAsia="仿宋" w:hAnsi="Times New Roman"/>
        </w:rPr>
      </w:pPr>
    </w:p>
    <w:p w14:paraId="67DADE57" w14:textId="6F3D8E78" w:rsidR="00C93CEE" w:rsidRPr="009A1F4B" w:rsidRDefault="00B41E42" w:rsidP="009A1F4B">
      <w:pPr>
        <w:spacing w:line="570" w:lineRule="exact"/>
        <w:jc w:val="center"/>
        <w:rPr>
          <w:rFonts w:ascii="Times New Roman" w:eastAsia="宋体" w:hAnsi="Times New Roman" w:cs="Times New Roman"/>
          <w:b/>
          <w:bCs/>
          <w:color w:val="000000"/>
          <w:sz w:val="44"/>
        </w:rPr>
      </w:pPr>
      <w:r w:rsidRPr="009B64C5">
        <w:rPr>
          <w:rFonts w:ascii="Times New Roman" w:eastAsia="宋体" w:hAnsi="Times New Roman" w:cs="Times New Roman" w:hint="eastAsia"/>
          <w:b/>
          <w:bCs/>
          <w:color w:val="000000"/>
          <w:sz w:val="44"/>
        </w:rPr>
        <w:t>关于开展</w:t>
      </w:r>
      <w:r w:rsidR="0009421C" w:rsidRPr="009B64C5">
        <w:rPr>
          <w:rFonts w:ascii="Times New Roman" w:eastAsia="宋体" w:hAnsi="Times New Roman" w:cs="Times New Roman"/>
          <w:b/>
          <w:bCs/>
          <w:color w:val="000000"/>
          <w:sz w:val="44"/>
        </w:rPr>
        <w:t>202</w:t>
      </w:r>
      <w:r w:rsidR="00802E51" w:rsidRPr="009B64C5">
        <w:rPr>
          <w:rFonts w:ascii="Times New Roman" w:eastAsia="宋体" w:hAnsi="Times New Roman" w:cs="Times New Roman"/>
          <w:b/>
          <w:bCs/>
          <w:color w:val="000000"/>
          <w:sz w:val="44"/>
        </w:rPr>
        <w:t>3</w:t>
      </w:r>
      <w:r w:rsidRPr="009B64C5">
        <w:rPr>
          <w:rFonts w:ascii="Times New Roman" w:eastAsia="宋体" w:hAnsi="Times New Roman" w:cs="Times New Roman" w:hint="eastAsia"/>
          <w:b/>
          <w:bCs/>
          <w:color w:val="000000"/>
          <w:sz w:val="44"/>
        </w:rPr>
        <w:t>年度全市义务教育学业质量监测结果运用优秀案例评选活动的通知</w:t>
      </w:r>
    </w:p>
    <w:p w14:paraId="52908E8A" w14:textId="77777777" w:rsidR="00C93CEE" w:rsidRPr="009A1F4B" w:rsidRDefault="00B41E42" w:rsidP="009A1F4B">
      <w:pPr>
        <w:spacing w:beforeLines="100" w:before="312" w:line="660" w:lineRule="exact"/>
        <w:rPr>
          <w:rFonts w:ascii="Times New Roman" w:eastAsia="仿宋" w:hAnsi="Times New Roman" w:cstheme="majorEastAsia"/>
          <w:sz w:val="32"/>
          <w:szCs w:val="32"/>
        </w:rPr>
      </w:pPr>
      <w:r w:rsidRPr="009A1F4B">
        <w:rPr>
          <w:rFonts w:ascii="Times New Roman" w:eastAsia="仿宋" w:hAnsi="Times New Roman" w:cstheme="majorEastAsia" w:hint="eastAsia"/>
          <w:sz w:val="32"/>
          <w:szCs w:val="32"/>
        </w:rPr>
        <w:t>各市、</w:t>
      </w:r>
      <w:r w:rsidR="003641FA" w:rsidRPr="009A1F4B">
        <w:rPr>
          <w:rFonts w:ascii="Times New Roman" w:eastAsia="仿宋" w:hAnsi="Times New Roman" w:cstheme="majorEastAsia" w:hint="eastAsia"/>
          <w:sz w:val="32"/>
          <w:szCs w:val="32"/>
        </w:rPr>
        <w:t>区教育局（</w:t>
      </w:r>
      <w:r w:rsidR="0009421C" w:rsidRPr="009A1F4B">
        <w:rPr>
          <w:rFonts w:ascii="Times New Roman" w:eastAsia="仿宋" w:hAnsi="Times New Roman" w:cstheme="majorEastAsia" w:hint="eastAsia"/>
          <w:sz w:val="32"/>
          <w:szCs w:val="32"/>
        </w:rPr>
        <w:t>教体文旅委</w:t>
      </w:r>
      <w:r w:rsidR="003641FA" w:rsidRPr="00EF1F33">
        <w:rPr>
          <w:rFonts w:ascii="Times New Roman" w:eastAsia="仿宋" w:hAnsi="Times New Roman" w:cstheme="majorEastAsia" w:hint="eastAsia"/>
          <w:sz w:val="32"/>
          <w:szCs w:val="32"/>
        </w:rPr>
        <w:t>）</w:t>
      </w:r>
      <w:r w:rsidR="009F7F08" w:rsidRPr="00EF1F33">
        <w:rPr>
          <w:rFonts w:ascii="Times New Roman" w:eastAsia="仿宋" w:hAnsi="Times New Roman" w:cstheme="majorEastAsia" w:hint="eastAsia"/>
          <w:sz w:val="32"/>
          <w:szCs w:val="32"/>
        </w:rPr>
        <w:t>，</w:t>
      </w:r>
      <w:r w:rsidRPr="00EF1F33">
        <w:rPr>
          <w:rFonts w:ascii="Times New Roman" w:eastAsia="仿宋" w:hAnsi="Times New Roman" w:cstheme="majorEastAsia" w:hint="eastAsia"/>
          <w:sz w:val="32"/>
          <w:szCs w:val="32"/>
        </w:rPr>
        <w:t>有关直属学校：</w:t>
      </w:r>
    </w:p>
    <w:p w14:paraId="0EB9234C" w14:textId="734D133D" w:rsidR="00C93CEE" w:rsidRPr="00122D59" w:rsidRDefault="00B41E42" w:rsidP="003641FA">
      <w:pPr>
        <w:spacing w:line="360" w:lineRule="auto"/>
        <w:ind w:firstLineChars="200" w:firstLine="640"/>
        <w:rPr>
          <w:rFonts w:ascii="Times New Roman" w:eastAsia="仿宋" w:hAnsi="Times New Roman" w:cs="Times New Roman"/>
          <w:sz w:val="32"/>
          <w:szCs w:val="32"/>
        </w:rPr>
      </w:pPr>
      <w:r w:rsidRPr="00122D59">
        <w:rPr>
          <w:rFonts w:ascii="Times New Roman" w:eastAsia="仿宋" w:hAnsi="Times New Roman" w:cs="Times New Roman" w:hint="eastAsia"/>
          <w:sz w:val="32"/>
          <w:szCs w:val="32"/>
        </w:rPr>
        <w:t>为推进全市</w:t>
      </w:r>
      <w:r w:rsidRPr="00122D59">
        <w:rPr>
          <w:rFonts w:ascii="Times New Roman" w:eastAsia="仿宋" w:hAnsi="Times New Roman" w:cs="Times New Roman" w:hint="eastAsia"/>
          <w:sz w:val="32"/>
          <w:szCs w:val="32"/>
        </w:rPr>
        <w:t>20</w:t>
      </w:r>
      <w:r w:rsidR="0092041F" w:rsidRPr="00122D59">
        <w:rPr>
          <w:rFonts w:ascii="Times New Roman" w:eastAsia="仿宋" w:hAnsi="Times New Roman" w:cs="Times New Roman"/>
          <w:sz w:val="32"/>
          <w:szCs w:val="32"/>
        </w:rPr>
        <w:t>2</w:t>
      </w:r>
      <w:r w:rsidR="00802E51">
        <w:rPr>
          <w:rFonts w:ascii="Times New Roman" w:eastAsia="仿宋" w:hAnsi="Times New Roman" w:cs="Times New Roman"/>
          <w:sz w:val="32"/>
          <w:szCs w:val="32"/>
        </w:rPr>
        <w:t>2</w:t>
      </w:r>
      <w:r w:rsidRPr="00122D59">
        <w:rPr>
          <w:rFonts w:ascii="Times New Roman" w:eastAsia="仿宋" w:hAnsi="Times New Roman" w:cs="Times New Roman" w:hint="eastAsia"/>
          <w:sz w:val="32"/>
          <w:szCs w:val="32"/>
        </w:rPr>
        <w:t>年</w:t>
      </w:r>
      <w:r w:rsidR="00DB53E4" w:rsidRPr="00122D59">
        <w:rPr>
          <w:rFonts w:ascii="Times New Roman" w:eastAsia="仿宋" w:hAnsi="Times New Roman" w:cs="Times New Roman" w:hint="eastAsia"/>
          <w:sz w:val="32"/>
          <w:szCs w:val="32"/>
        </w:rPr>
        <w:t>义务教育</w:t>
      </w:r>
      <w:r w:rsidRPr="00122D59">
        <w:rPr>
          <w:rFonts w:ascii="Times New Roman" w:eastAsia="仿宋" w:hAnsi="Times New Roman" w:cs="Times New Roman" w:hint="eastAsia"/>
          <w:sz w:val="32"/>
          <w:szCs w:val="32"/>
        </w:rPr>
        <w:t>学业质量监测结果的有效运用，促进义务教育优质均衡发展，经研究，决定组织开展</w:t>
      </w:r>
      <w:r w:rsidR="00342D63" w:rsidRPr="00122D59">
        <w:rPr>
          <w:rFonts w:ascii="Times New Roman" w:eastAsia="仿宋" w:hAnsi="Times New Roman" w:cs="Times New Roman"/>
          <w:sz w:val="32"/>
          <w:szCs w:val="32"/>
        </w:rPr>
        <w:t>202</w:t>
      </w:r>
      <w:r w:rsidR="00802E51">
        <w:rPr>
          <w:rFonts w:ascii="Times New Roman" w:eastAsia="仿宋" w:hAnsi="Times New Roman" w:cs="Times New Roman"/>
          <w:sz w:val="32"/>
          <w:szCs w:val="32"/>
        </w:rPr>
        <w:t>3</w:t>
      </w:r>
      <w:r w:rsidRPr="00122D59">
        <w:rPr>
          <w:rFonts w:ascii="Times New Roman" w:eastAsia="仿宋" w:hAnsi="Times New Roman" w:cs="Times New Roman" w:hint="eastAsia"/>
          <w:sz w:val="32"/>
          <w:szCs w:val="32"/>
        </w:rPr>
        <w:t>年度全市义务教育学业质量监测结果运用优秀案例评选活动。现就有关事项通知如下：</w:t>
      </w:r>
    </w:p>
    <w:p w14:paraId="6F8BC1F2" w14:textId="77777777" w:rsidR="00C93CEE" w:rsidRPr="00802E51" w:rsidRDefault="00B41E42" w:rsidP="00494412">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一、评选范围</w:t>
      </w:r>
    </w:p>
    <w:p w14:paraId="1ACBB5F4" w14:textId="32BBD589" w:rsidR="00AB2D79" w:rsidRPr="00802E51" w:rsidRDefault="00AB2D79" w:rsidP="00494412">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各区域、各学校基于</w:t>
      </w:r>
      <w:r w:rsidRPr="00802E51">
        <w:rPr>
          <w:rFonts w:ascii="Times New Roman" w:eastAsia="仿宋" w:hAnsi="Times New Roman" w:cs="Times New Roman" w:hint="eastAsia"/>
          <w:sz w:val="32"/>
          <w:szCs w:val="32"/>
        </w:rPr>
        <w:t>20</w:t>
      </w:r>
      <w:r w:rsidR="0092041F" w:rsidRPr="00802E51">
        <w:rPr>
          <w:rFonts w:ascii="Times New Roman" w:eastAsia="仿宋" w:hAnsi="Times New Roman" w:cs="Times New Roman"/>
          <w:sz w:val="32"/>
          <w:szCs w:val="32"/>
        </w:rPr>
        <w:t>2</w:t>
      </w:r>
      <w:r w:rsidR="00802E51">
        <w:rPr>
          <w:rFonts w:ascii="Times New Roman" w:eastAsia="仿宋" w:hAnsi="Times New Roman" w:cs="Times New Roman"/>
          <w:sz w:val="32"/>
          <w:szCs w:val="32"/>
        </w:rPr>
        <w:t>2</w:t>
      </w:r>
      <w:r w:rsidRPr="00802E51">
        <w:rPr>
          <w:rFonts w:ascii="Times New Roman" w:eastAsia="仿宋" w:hAnsi="Times New Roman" w:cs="Times New Roman" w:hint="eastAsia"/>
          <w:sz w:val="32"/>
          <w:szCs w:val="32"/>
        </w:rPr>
        <w:t>年学科及相关因素监测结果运用的各类跟进式改革案例。</w:t>
      </w:r>
    </w:p>
    <w:p w14:paraId="099A97DD" w14:textId="4938957D" w:rsidR="00B075B8" w:rsidRPr="00802E51" w:rsidRDefault="00B075B8" w:rsidP="00494412">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二、选题要求</w:t>
      </w:r>
    </w:p>
    <w:p w14:paraId="0AC0B12F" w14:textId="77777777" w:rsidR="00B075B8" w:rsidRPr="00802E51" w:rsidRDefault="00B075B8" w:rsidP="00494412">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教育质量监测重点考察学生能力和素养的发展，全面诊断教育教学中存在的问题，是</w:t>
      </w:r>
      <w:r w:rsidR="00F55293" w:rsidRPr="00802E51">
        <w:rPr>
          <w:rFonts w:ascii="Times New Roman" w:eastAsia="仿宋" w:hAnsi="Times New Roman" w:cs="Times New Roman" w:hint="eastAsia"/>
          <w:sz w:val="32"/>
          <w:szCs w:val="32"/>
        </w:rPr>
        <w:t>国家学生发展</w:t>
      </w:r>
      <w:r w:rsidRPr="00802E51">
        <w:rPr>
          <w:rFonts w:ascii="Times New Roman" w:eastAsia="仿宋" w:hAnsi="Times New Roman" w:cs="Times New Roman" w:hint="eastAsia"/>
          <w:sz w:val="32"/>
          <w:szCs w:val="32"/>
        </w:rPr>
        <w:t>核心素养</w:t>
      </w:r>
      <w:r w:rsidR="00F55293" w:rsidRPr="00802E51">
        <w:rPr>
          <w:rFonts w:ascii="Times New Roman" w:eastAsia="仿宋" w:hAnsi="Times New Roman" w:cs="Times New Roman" w:hint="eastAsia"/>
          <w:sz w:val="32"/>
          <w:szCs w:val="32"/>
        </w:rPr>
        <w:t>落地生根</w:t>
      </w:r>
      <w:r w:rsidRPr="00802E51">
        <w:rPr>
          <w:rFonts w:ascii="Times New Roman" w:eastAsia="仿宋" w:hAnsi="Times New Roman" w:cs="Times New Roman" w:hint="eastAsia"/>
          <w:sz w:val="32"/>
          <w:szCs w:val="32"/>
        </w:rPr>
        <w:t>的重要抓手。参评案例应重点聚焦基于核心素养培养的教育管理改进和基于学科素养的课堂教学改进两</w:t>
      </w:r>
      <w:r w:rsidR="00F55293" w:rsidRPr="00802E51">
        <w:rPr>
          <w:rFonts w:ascii="Times New Roman" w:eastAsia="仿宋" w:hAnsi="Times New Roman" w:cs="Times New Roman" w:hint="eastAsia"/>
          <w:sz w:val="32"/>
          <w:szCs w:val="32"/>
        </w:rPr>
        <w:t>个方面</w:t>
      </w:r>
      <w:r w:rsidRPr="00802E51">
        <w:rPr>
          <w:rFonts w:ascii="Times New Roman" w:eastAsia="仿宋" w:hAnsi="Times New Roman" w:cs="Times New Roman" w:hint="eastAsia"/>
          <w:sz w:val="32"/>
          <w:szCs w:val="32"/>
        </w:rPr>
        <w:t>，探索分学科、分学段或跨学科、跨学段的核心素养发展与培养，</w:t>
      </w:r>
      <w:r w:rsidRPr="00802E51">
        <w:rPr>
          <w:rFonts w:ascii="Times New Roman" w:eastAsia="仿宋" w:hAnsi="Times New Roman" w:cs="Times New Roman" w:hint="eastAsia"/>
          <w:sz w:val="32"/>
          <w:szCs w:val="32"/>
        </w:rPr>
        <w:lastRenderedPageBreak/>
        <w:t>促进</w:t>
      </w:r>
      <w:r w:rsidR="00F55293" w:rsidRPr="00802E51">
        <w:rPr>
          <w:rFonts w:ascii="Times New Roman" w:eastAsia="仿宋" w:hAnsi="Times New Roman" w:cs="Times New Roman" w:hint="eastAsia"/>
          <w:sz w:val="32"/>
          <w:szCs w:val="32"/>
        </w:rPr>
        <w:t>学校管理方式、</w:t>
      </w:r>
      <w:r w:rsidRPr="00802E51">
        <w:rPr>
          <w:rFonts w:ascii="Times New Roman" w:eastAsia="仿宋" w:hAnsi="Times New Roman" w:cs="Times New Roman" w:hint="eastAsia"/>
          <w:sz w:val="32"/>
          <w:szCs w:val="32"/>
        </w:rPr>
        <w:t>教与学方式的转变。</w:t>
      </w:r>
    </w:p>
    <w:p w14:paraId="1D5A1EE2" w14:textId="77777777" w:rsidR="00C93CEE" w:rsidRPr="00802E51" w:rsidRDefault="00B075B8" w:rsidP="002D2DE0">
      <w:pPr>
        <w:spacing w:line="360" w:lineRule="auto"/>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三</w:t>
      </w:r>
      <w:r w:rsidR="00B41E42" w:rsidRPr="00802E51">
        <w:rPr>
          <w:rFonts w:ascii="Times New Roman" w:eastAsia="仿宋" w:hAnsi="Times New Roman" w:cs="Times New Roman" w:hint="eastAsia"/>
          <w:sz w:val="32"/>
          <w:szCs w:val="32"/>
        </w:rPr>
        <w:t>、评选</w:t>
      </w:r>
      <w:r w:rsidR="00C97195" w:rsidRPr="00802E51">
        <w:rPr>
          <w:rFonts w:ascii="Times New Roman" w:eastAsia="仿宋" w:hAnsi="Times New Roman" w:cs="Times New Roman" w:hint="eastAsia"/>
          <w:sz w:val="32"/>
          <w:szCs w:val="32"/>
        </w:rPr>
        <w:t>标准</w:t>
      </w:r>
    </w:p>
    <w:p w14:paraId="2880FE2F" w14:textId="0EFB833B" w:rsidR="008C5A94" w:rsidRPr="00802E51" w:rsidRDefault="008C5A94" w:rsidP="002D2DE0">
      <w:pPr>
        <w:spacing w:line="360" w:lineRule="auto"/>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1</w:t>
      </w:r>
      <w:r w:rsidRPr="00802E51">
        <w:rPr>
          <w:rFonts w:ascii="Times New Roman" w:eastAsia="仿宋" w:hAnsi="Times New Roman" w:cs="Times New Roman" w:hint="eastAsia"/>
          <w:sz w:val="32"/>
          <w:szCs w:val="32"/>
        </w:rPr>
        <w:t>．</w:t>
      </w:r>
      <w:r w:rsidR="002D2DE0" w:rsidRPr="00802E51">
        <w:rPr>
          <w:rFonts w:ascii="Times New Roman" w:eastAsia="仿宋" w:hAnsi="Times New Roman" w:cs="Times New Roman" w:hint="eastAsia"/>
          <w:sz w:val="32"/>
          <w:szCs w:val="32"/>
        </w:rPr>
        <w:t>针对性</w:t>
      </w:r>
    </w:p>
    <w:p w14:paraId="5F8E8819" w14:textId="61E62F3F" w:rsidR="002D2DE0" w:rsidRPr="00802E51" w:rsidRDefault="002D2DE0" w:rsidP="002D2DE0">
      <w:pPr>
        <w:pStyle w:val="a5"/>
        <w:adjustRightInd w:val="0"/>
        <w:snapToGrid w:val="0"/>
        <w:spacing w:line="360" w:lineRule="auto"/>
        <w:ind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参评案例要密切联系上一年度苏州市学业质量监测结果，坚持问题导向，在深入挖据和分析监测数据的基础上开展研究，具有较强的针对性，做到精准诊断、合理归因。</w:t>
      </w:r>
    </w:p>
    <w:p w14:paraId="6BDEF4EA" w14:textId="77777777" w:rsidR="008C5A94" w:rsidRPr="00802E51" w:rsidRDefault="008C5A94" w:rsidP="002D2DE0">
      <w:pPr>
        <w:spacing w:line="360" w:lineRule="auto"/>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2</w:t>
      </w:r>
      <w:r w:rsidRPr="00802E51">
        <w:rPr>
          <w:rFonts w:ascii="Times New Roman" w:eastAsia="仿宋" w:hAnsi="Times New Roman" w:cs="Times New Roman" w:hint="eastAsia"/>
          <w:sz w:val="32"/>
          <w:szCs w:val="32"/>
        </w:rPr>
        <w:t>．科学性</w:t>
      </w:r>
    </w:p>
    <w:p w14:paraId="6366B775" w14:textId="402BB4FA" w:rsidR="008C5A94" w:rsidRPr="00802E51" w:rsidRDefault="008C5A94" w:rsidP="002D2DE0">
      <w:pPr>
        <w:spacing w:line="360" w:lineRule="auto"/>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参评案例制定的改进策略和举措要遵循教育教学规律，要立足学校实际和学生学情，运用科学方法，具有一定创造性和前瞻性，做到科学寻策、靶向改进。</w:t>
      </w:r>
    </w:p>
    <w:p w14:paraId="7698E67B" w14:textId="77777777" w:rsidR="008C5A94" w:rsidRPr="00802E51" w:rsidRDefault="008C5A94" w:rsidP="002D2DE0">
      <w:pPr>
        <w:spacing w:line="360" w:lineRule="auto"/>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3</w:t>
      </w:r>
      <w:r w:rsidRPr="00802E51">
        <w:rPr>
          <w:rFonts w:ascii="Times New Roman" w:eastAsia="仿宋" w:hAnsi="Times New Roman" w:cs="Times New Roman" w:hint="eastAsia"/>
          <w:sz w:val="32"/>
          <w:szCs w:val="32"/>
        </w:rPr>
        <w:t>．实效性</w:t>
      </w:r>
    </w:p>
    <w:p w14:paraId="62CEFADC" w14:textId="77777777" w:rsidR="008C5A94" w:rsidRPr="00802E51" w:rsidRDefault="008C5A94" w:rsidP="002D2DE0">
      <w:pPr>
        <w:spacing w:line="360" w:lineRule="auto"/>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参评案例要切实解决监测数据暴露的问题，研究成果要有数据或实证材料的支撑，并能有效促进学生进步、教师成长、学校发展，推动家校教育融合，优化教育生态环境。</w:t>
      </w:r>
    </w:p>
    <w:p w14:paraId="55E528CA" w14:textId="3056E5F7" w:rsidR="00DA7938" w:rsidRPr="00802E51" w:rsidRDefault="008C5A94" w:rsidP="00DA7938">
      <w:pPr>
        <w:spacing w:line="360" w:lineRule="auto"/>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4</w:t>
      </w:r>
      <w:r w:rsidRPr="00802E51">
        <w:rPr>
          <w:rFonts w:ascii="Times New Roman" w:eastAsia="仿宋" w:hAnsi="Times New Roman" w:cs="Times New Roman" w:hint="eastAsia"/>
          <w:sz w:val="32"/>
          <w:szCs w:val="32"/>
        </w:rPr>
        <w:t>．</w:t>
      </w:r>
      <w:r w:rsidR="00DA7938" w:rsidRPr="00802E51">
        <w:rPr>
          <w:rFonts w:ascii="Times New Roman" w:eastAsia="仿宋" w:hAnsi="Times New Roman" w:cs="Times New Roman" w:hint="eastAsia"/>
          <w:sz w:val="32"/>
          <w:szCs w:val="32"/>
        </w:rPr>
        <w:t>示范性</w:t>
      </w:r>
    </w:p>
    <w:p w14:paraId="202D21CD" w14:textId="3F361E0A" w:rsidR="00DA7938" w:rsidRPr="00802E51" w:rsidRDefault="00DA7938" w:rsidP="00DA7938">
      <w:pPr>
        <w:spacing w:line="360" w:lineRule="auto"/>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案例研究形成的经验具备较强的可操作性和可复制性，能够进行示范与推广。</w:t>
      </w:r>
    </w:p>
    <w:p w14:paraId="6FB68502" w14:textId="33D60E8F" w:rsidR="00C93CEE" w:rsidRPr="00802E51" w:rsidRDefault="00B075B8" w:rsidP="008C5A94">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四</w:t>
      </w:r>
      <w:r w:rsidR="00B41E42" w:rsidRPr="00802E51">
        <w:rPr>
          <w:rFonts w:ascii="Times New Roman" w:eastAsia="仿宋" w:hAnsi="Times New Roman" w:cs="Times New Roman" w:hint="eastAsia"/>
          <w:sz w:val="32"/>
          <w:szCs w:val="32"/>
        </w:rPr>
        <w:t>、评选步骤</w:t>
      </w:r>
    </w:p>
    <w:p w14:paraId="4819A067" w14:textId="44F370C2" w:rsidR="00C93CEE" w:rsidRPr="00802E51" w:rsidRDefault="00B41E42" w:rsidP="00494412">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1.</w:t>
      </w:r>
      <w:r w:rsidRPr="00802E51">
        <w:rPr>
          <w:rFonts w:ascii="Times New Roman" w:eastAsia="仿宋" w:hAnsi="Times New Roman" w:cs="Times New Roman" w:hint="eastAsia"/>
          <w:sz w:val="32"/>
          <w:szCs w:val="32"/>
        </w:rPr>
        <w:t>选题申报。各地、各校要充分利用本地、本校组织实施</w:t>
      </w:r>
      <w:r w:rsidRPr="00802E51">
        <w:rPr>
          <w:rFonts w:ascii="Times New Roman" w:eastAsia="仿宋" w:hAnsi="Times New Roman" w:cs="Times New Roman" w:hint="eastAsia"/>
          <w:sz w:val="32"/>
          <w:szCs w:val="32"/>
        </w:rPr>
        <w:t>20</w:t>
      </w:r>
      <w:r w:rsidR="0092041F" w:rsidRPr="00802E51">
        <w:rPr>
          <w:rFonts w:ascii="Times New Roman" w:eastAsia="仿宋" w:hAnsi="Times New Roman" w:cs="Times New Roman"/>
          <w:sz w:val="32"/>
          <w:szCs w:val="32"/>
        </w:rPr>
        <w:t>2</w:t>
      </w:r>
      <w:r w:rsidR="00802E51">
        <w:rPr>
          <w:rFonts w:ascii="Times New Roman" w:eastAsia="仿宋" w:hAnsi="Times New Roman" w:cs="Times New Roman"/>
          <w:sz w:val="32"/>
          <w:szCs w:val="32"/>
        </w:rPr>
        <w:t>2</w:t>
      </w:r>
      <w:r w:rsidRPr="00802E51">
        <w:rPr>
          <w:rFonts w:ascii="Times New Roman" w:eastAsia="仿宋" w:hAnsi="Times New Roman" w:cs="Times New Roman" w:hint="eastAsia"/>
          <w:sz w:val="32"/>
          <w:szCs w:val="32"/>
        </w:rPr>
        <w:t>年监测结果反馈活动的良好契机，认真梳理不足，查摆问题，于</w:t>
      </w:r>
      <w:r w:rsidR="00EB345A" w:rsidRPr="00802E51">
        <w:rPr>
          <w:rFonts w:ascii="Times New Roman" w:eastAsia="仿宋" w:hAnsi="Times New Roman" w:cs="Times New Roman" w:hint="eastAsia"/>
          <w:sz w:val="32"/>
          <w:szCs w:val="32"/>
        </w:rPr>
        <w:t>20</w:t>
      </w:r>
      <w:r w:rsidR="00EB345A" w:rsidRPr="00802E51">
        <w:rPr>
          <w:rFonts w:ascii="Times New Roman" w:eastAsia="仿宋" w:hAnsi="Times New Roman" w:cs="Times New Roman"/>
          <w:sz w:val="32"/>
          <w:szCs w:val="32"/>
        </w:rPr>
        <w:t>2</w:t>
      </w:r>
      <w:r w:rsidR="00802E51">
        <w:rPr>
          <w:rFonts w:ascii="Times New Roman" w:eastAsia="仿宋" w:hAnsi="Times New Roman" w:cs="Times New Roman"/>
          <w:sz w:val="32"/>
          <w:szCs w:val="32"/>
        </w:rPr>
        <w:t>3</w:t>
      </w:r>
      <w:r w:rsidR="00EB345A" w:rsidRPr="00802E51">
        <w:rPr>
          <w:rFonts w:ascii="Times New Roman" w:eastAsia="仿宋" w:hAnsi="Times New Roman" w:cs="Times New Roman" w:hint="eastAsia"/>
          <w:sz w:val="32"/>
          <w:szCs w:val="32"/>
        </w:rPr>
        <w:t>年</w:t>
      </w:r>
      <w:r w:rsidR="00367BE1">
        <w:rPr>
          <w:rFonts w:ascii="Times New Roman" w:eastAsia="仿宋" w:hAnsi="Times New Roman" w:cs="Times New Roman"/>
          <w:sz w:val="32"/>
          <w:szCs w:val="32"/>
        </w:rPr>
        <w:t>3</w:t>
      </w:r>
      <w:r w:rsidR="00EB345A" w:rsidRPr="00802E51">
        <w:rPr>
          <w:rFonts w:ascii="Times New Roman" w:eastAsia="仿宋" w:hAnsi="Times New Roman" w:cs="Times New Roman" w:hint="eastAsia"/>
          <w:sz w:val="32"/>
          <w:szCs w:val="32"/>
        </w:rPr>
        <w:t>月</w:t>
      </w:r>
      <w:r w:rsidR="00605C03">
        <w:rPr>
          <w:rFonts w:ascii="Times New Roman" w:eastAsia="仿宋" w:hAnsi="Times New Roman" w:cs="Times New Roman" w:hint="eastAsia"/>
          <w:sz w:val="32"/>
          <w:szCs w:val="32"/>
        </w:rPr>
        <w:t>1</w:t>
      </w:r>
      <w:r w:rsidR="00605C03">
        <w:rPr>
          <w:rFonts w:ascii="Times New Roman" w:eastAsia="仿宋" w:hAnsi="Times New Roman" w:cs="Times New Roman"/>
          <w:sz w:val="32"/>
          <w:szCs w:val="32"/>
        </w:rPr>
        <w:t>3</w:t>
      </w:r>
      <w:r w:rsidRPr="00802E51">
        <w:rPr>
          <w:rFonts w:ascii="Times New Roman" w:eastAsia="仿宋" w:hAnsi="Times New Roman" w:cs="Times New Roman" w:hint="eastAsia"/>
          <w:sz w:val="32"/>
          <w:szCs w:val="32"/>
        </w:rPr>
        <w:t>日前完成案例选题申报工作。</w:t>
      </w:r>
    </w:p>
    <w:p w14:paraId="1A2B60DE" w14:textId="0EEC24C1" w:rsidR="00C93CEE" w:rsidRPr="00802E51" w:rsidRDefault="00B41E42" w:rsidP="00494412">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2.</w:t>
      </w:r>
      <w:r w:rsidRPr="00802E51">
        <w:rPr>
          <w:rFonts w:ascii="Times New Roman" w:eastAsia="仿宋" w:hAnsi="Times New Roman" w:cs="Times New Roman" w:hint="eastAsia"/>
          <w:sz w:val="32"/>
          <w:szCs w:val="32"/>
        </w:rPr>
        <w:t>总结参评。各地、各校要严格按照本地、本校所报选</w:t>
      </w:r>
      <w:r w:rsidRPr="00802E51">
        <w:rPr>
          <w:rFonts w:ascii="Times New Roman" w:eastAsia="仿宋" w:hAnsi="Times New Roman" w:cs="Times New Roman" w:hint="eastAsia"/>
          <w:sz w:val="32"/>
          <w:szCs w:val="32"/>
        </w:rPr>
        <w:lastRenderedPageBreak/>
        <w:t>题，扎实推进方案设计、实践改进及总结反思工作</w:t>
      </w:r>
      <w:r w:rsidRPr="00EF1F33">
        <w:rPr>
          <w:rFonts w:ascii="Times New Roman" w:eastAsia="仿宋" w:hAnsi="Times New Roman" w:cs="Times New Roman" w:hint="eastAsia"/>
          <w:sz w:val="32"/>
          <w:szCs w:val="32"/>
        </w:rPr>
        <w:t>，于</w:t>
      </w:r>
      <w:r w:rsidR="00826AB7" w:rsidRPr="00EF1F33">
        <w:rPr>
          <w:rFonts w:ascii="Times New Roman" w:eastAsia="仿宋" w:hAnsi="Times New Roman" w:cs="Times New Roman"/>
          <w:sz w:val="32"/>
          <w:szCs w:val="32"/>
        </w:rPr>
        <w:t>202</w:t>
      </w:r>
      <w:r w:rsidR="002B315F" w:rsidRPr="00EF1F33">
        <w:rPr>
          <w:rFonts w:ascii="Times New Roman" w:eastAsia="仿宋" w:hAnsi="Times New Roman" w:cs="Times New Roman"/>
          <w:sz w:val="32"/>
          <w:szCs w:val="32"/>
        </w:rPr>
        <w:t>4</w:t>
      </w:r>
      <w:r w:rsidRPr="00EF1F33">
        <w:rPr>
          <w:rFonts w:ascii="Times New Roman" w:eastAsia="仿宋" w:hAnsi="Times New Roman" w:cs="Times New Roman" w:hint="eastAsia"/>
          <w:sz w:val="32"/>
          <w:szCs w:val="32"/>
        </w:rPr>
        <w:t>年</w:t>
      </w:r>
      <w:r w:rsidR="00E55191" w:rsidRPr="00EF1F33">
        <w:rPr>
          <w:rFonts w:ascii="Times New Roman" w:eastAsia="仿宋" w:hAnsi="Times New Roman" w:cs="Times New Roman"/>
          <w:sz w:val="32"/>
          <w:szCs w:val="32"/>
        </w:rPr>
        <w:t>2</w:t>
      </w:r>
      <w:r w:rsidR="00367BE1" w:rsidRPr="00EF1F33">
        <w:rPr>
          <w:rFonts w:ascii="Times New Roman" w:eastAsia="仿宋" w:hAnsi="Times New Roman" w:cs="Times New Roman" w:hint="eastAsia"/>
          <w:sz w:val="32"/>
          <w:szCs w:val="32"/>
        </w:rPr>
        <w:t>月</w:t>
      </w:r>
      <w:r w:rsidR="00F74F0E" w:rsidRPr="00EF1F33">
        <w:rPr>
          <w:rFonts w:ascii="Times New Roman" w:eastAsia="仿宋" w:hAnsi="Times New Roman" w:cs="Times New Roman" w:hint="eastAsia"/>
          <w:sz w:val="32"/>
          <w:szCs w:val="32"/>
        </w:rPr>
        <w:t>中旬</w:t>
      </w:r>
      <w:r w:rsidR="00367BE1" w:rsidRPr="00EF1F33">
        <w:rPr>
          <w:rFonts w:ascii="Times New Roman" w:eastAsia="仿宋" w:hAnsi="Times New Roman" w:cs="Times New Roman" w:hint="eastAsia"/>
          <w:sz w:val="32"/>
          <w:szCs w:val="32"/>
        </w:rPr>
        <w:t>（具体时间另行通知）</w:t>
      </w:r>
      <w:r w:rsidRPr="00EF1F33">
        <w:rPr>
          <w:rFonts w:ascii="Times New Roman" w:eastAsia="仿宋" w:hAnsi="Times New Roman" w:cs="Times New Roman" w:hint="eastAsia"/>
          <w:sz w:val="32"/>
          <w:szCs w:val="32"/>
        </w:rPr>
        <w:t>完成案例总结参</w:t>
      </w:r>
      <w:r w:rsidRPr="00802E51">
        <w:rPr>
          <w:rFonts w:ascii="Times New Roman" w:eastAsia="仿宋" w:hAnsi="Times New Roman" w:cs="Times New Roman" w:hint="eastAsia"/>
          <w:sz w:val="32"/>
          <w:szCs w:val="32"/>
        </w:rPr>
        <w:t>评工作。</w:t>
      </w:r>
    </w:p>
    <w:p w14:paraId="0D2FE923" w14:textId="5437E277" w:rsidR="00C93CEE" w:rsidRPr="00802E51" w:rsidRDefault="00B41E42" w:rsidP="00494412">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3</w:t>
      </w:r>
      <w:r w:rsidR="00F55293" w:rsidRPr="00802E51">
        <w:rPr>
          <w:rFonts w:ascii="Times New Roman" w:eastAsia="仿宋" w:hAnsi="Times New Roman" w:cs="Times New Roman" w:hint="eastAsia"/>
          <w:sz w:val="32"/>
          <w:szCs w:val="32"/>
        </w:rPr>
        <w:t>.</w:t>
      </w:r>
      <w:r w:rsidRPr="00802E51">
        <w:rPr>
          <w:rFonts w:ascii="Times New Roman" w:eastAsia="仿宋" w:hAnsi="Times New Roman" w:cs="Times New Roman" w:hint="eastAsia"/>
          <w:sz w:val="32"/>
          <w:szCs w:val="32"/>
        </w:rPr>
        <w:t>评审公示。本次评选活动邀请有关专家组成评审小组，采取专家主导、县（市、区）相关部门互评的方式；按得分高低评选出获奖案例一等奖、二等奖</w:t>
      </w:r>
      <w:r w:rsidR="009B75C3" w:rsidRPr="00802E51">
        <w:rPr>
          <w:rFonts w:ascii="Times New Roman" w:eastAsia="仿宋" w:hAnsi="Times New Roman" w:cs="Times New Roman" w:hint="eastAsia"/>
          <w:sz w:val="32"/>
          <w:szCs w:val="32"/>
        </w:rPr>
        <w:t>、</w:t>
      </w:r>
      <w:r w:rsidR="00753837" w:rsidRPr="00802E51">
        <w:rPr>
          <w:rFonts w:ascii="Times New Roman" w:eastAsia="仿宋" w:hAnsi="Times New Roman" w:cs="Times New Roman" w:hint="eastAsia"/>
          <w:sz w:val="32"/>
          <w:szCs w:val="32"/>
        </w:rPr>
        <w:t>三等</w:t>
      </w:r>
      <w:r w:rsidR="009B75C3" w:rsidRPr="00802E51">
        <w:rPr>
          <w:rFonts w:ascii="Times New Roman" w:eastAsia="仿宋" w:hAnsi="Times New Roman" w:cs="Times New Roman" w:hint="eastAsia"/>
          <w:sz w:val="32"/>
          <w:szCs w:val="32"/>
        </w:rPr>
        <w:t>奖</w:t>
      </w:r>
      <w:r w:rsidRPr="00802E51">
        <w:rPr>
          <w:rFonts w:ascii="Times New Roman" w:eastAsia="仿宋" w:hAnsi="Times New Roman" w:cs="Times New Roman" w:hint="eastAsia"/>
          <w:sz w:val="32"/>
          <w:szCs w:val="32"/>
        </w:rPr>
        <w:t>后，</w:t>
      </w:r>
      <w:r w:rsidR="0024796C" w:rsidRPr="00802E51">
        <w:rPr>
          <w:rFonts w:ascii="Times New Roman" w:eastAsia="仿宋" w:hAnsi="Times New Roman" w:cs="Times New Roman" w:hint="eastAsia"/>
          <w:sz w:val="32"/>
          <w:szCs w:val="32"/>
        </w:rPr>
        <w:t>公布</w:t>
      </w:r>
      <w:r w:rsidRPr="00802E51">
        <w:rPr>
          <w:rFonts w:ascii="Times New Roman" w:eastAsia="仿宋" w:hAnsi="Times New Roman" w:cs="Times New Roman" w:hint="eastAsia"/>
          <w:sz w:val="32"/>
          <w:szCs w:val="32"/>
        </w:rPr>
        <w:t>获奖结果。</w:t>
      </w:r>
    </w:p>
    <w:p w14:paraId="020F97F2" w14:textId="21F1EFE5" w:rsidR="00C93CEE" w:rsidRPr="00802E51" w:rsidRDefault="00B41E42" w:rsidP="00494412">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4.</w:t>
      </w:r>
      <w:r w:rsidRPr="00802E51">
        <w:rPr>
          <w:rFonts w:ascii="Times New Roman" w:eastAsia="仿宋" w:hAnsi="Times New Roman" w:cs="Times New Roman" w:hint="eastAsia"/>
          <w:sz w:val="32"/>
          <w:szCs w:val="32"/>
        </w:rPr>
        <w:t>表彰推广。市教育质量监测中心将创设多种平台和运用各类媒体对优秀案例进行全方位、立体式宣传推广。</w:t>
      </w:r>
    </w:p>
    <w:p w14:paraId="2B44C32E" w14:textId="77777777" w:rsidR="00C93CEE" w:rsidRPr="00802E51" w:rsidRDefault="00B075B8" w:rsidP="00494412">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五</w:t>
      </w:r>
      <w:r w:rsidR="00B41E42" w:rsidRPr="00802E51">
        <w:rPr>
          <w:rFonts w:ascii="Times New Roman" w:eastAsia="仿宋" w:hAnsi="Times New Roman" w:cs="Times New Roman" w:hint="eastAsia"/>
          <w:sz w:val="32"/>
          <w:szCs w:val="32"/>
        </w:rPr>
        <w:t>、活动要求</w:t>
      </w:r>
    </w:p>
    <w:p w14:paraId="08009242" w14:textId="58D695D1" w:rsidR="005B0D28" w:rsidRPr="00802E51" w:rsidRDefault="00B41E42" w:rsidP="00B77F6A">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1</w:t>
      </w:r>
      <w:r w:rsidR="00494412" w:rsidRPr="00802E51">
        <w:rPr>
          <w:rFonts w:ascii="Times New Roman" w:eastAsia="仿宋" w:hAnsi="Times New Roman" w:cs="Times New Roman" w:hint="eastAsia"/>
          <w:sz w:val="32"/>
          <w:szCs w:val="32"/>
        </w:rPr>
        <w:t>.</w:t>
      </w:r>
      <w:r w:rsidRPr="00802E51">
        <w:rPr>
          <w:rFonts w:ascii="Times New Roman" w:eastAsia="仿宋" w:hAnsi="Times New Roman" w:cs="Times New Roman" w:hint="eastAsia"/>
          <w:sz w:val="32"/>
          <w:szCs w:val="32"/>
        </w:rPr>
        <w:t>高度重视，积极参与。请各地、各校要把本次案例评选作为推进教育质量综合评价改革的重中之重，积极谋划，精心组织。</w:t>
      </w:r>
      <w:r w:rsidR="005B0D28" w:rsidRPr="00802E51">
        <w:rPr>
          <w:rFonts w:ascii="Times New Roman" w:eastAsia="仿宋" w:hAnsi="Times New Roman" w:cs="Times New Roman" w:hint="eastAsia"/>
          <w:sz w:val="32"/>
          <w:szCs w:val="32"/>
        </w:rPr>
        <w:t>请各</w:t>
      </w:r>
      <w:r w:rsidR="002C60A7" w:rsidRPr="00802E51">
        <w:rPr>
          <w:rFonts w:ascii="Times New Roman" w:eastAsia="仿宋" w:hAnsi="Times New Roman" w:cs="Times New Roman" w:hint="eastAsia"/>
          <w:sz w:val="32"/>
          <w:szCs w:val="32"/>
        </w:rPr>
        <w:t>县（市</w:t>
      </w:r>
      <w:r w:rsidR="005B0D28" w:rsidRPr="00802E51">
        <w:rPr>
          <w:rFonts w:ascii="Times New Roman" w:eastAsia="仿宋" w:hAnsi="Times New Roman" w:cs="Times New Roman" w:hint="eastAsia"/>
          <w:sz w:val="32"/>
          <w:szCs w:val="32"/>
        </w:rPr>
        <w:t>、</w:t>
      </w:r>
      <w:r w:rsidR="002C60A7" w:rsidRPr="00802E51">
        <w:rPr>
          <w:rFonts w:ascii="Times New Roman" w:eastAsia="仿宋" w:hAnsi="Times New Roman" w:cs="Times New Roman" w:hint="eastAsia"/>
          <w:sz w:val="32"/>
          <w:szCs w:val="32"/>
        </w:rPr>
        <w:t>区）</w:t>
      </w:r>
      <w:r w:rsidR="005B0D28" w:rsidRPr="00802E51">
        <w:rPr>
          <w:rFonts w:ascii="Times New Roman" w:eastAsia="仿宋" w:hAnsi="Times New Roman" w:cs="Times New Roman" w:hint="eastAsia"/>
          <w:sz w:val="32"/>
          <w:szCs w:val="32"/>
        </w:rPr>
        <w:t>于</w:t>
      </w:r>
      <w:r w:rsidR="00605C03">
        <w:rPr>
          <w:rFonts w:ascii="Times New Roman" w:eastAsia="仿宋" w:hAnsi="Times New Roman" w:cs="Times New Roman"/>
          <w:sz w:val="32"/>
          <w:szCs w:val="32"/>
        </w:rPr>
        <w:t>3</w:t>
      </w:r>
      <w:r w:rsidR="005B0D28" w:rsidRPr="00802E51">
        <w:rPr>
          <w:rFonts w:ascii="Times New Roman" w:eastAsia="仿宋" w:hAnsi="Times New Roman" w:cs="Times New Roman" w:hint="eastAsia"/>
          <w:sz w:val="32"/>
          <w:szCs w:val="32"/>
        </w:rPr>
        <w:t>月</w:t>
      </w:r>
      <w:r w:rsidR="001B70F9">
        <w:rPr>
          <w:rFonts w:ascii="Times New Roman" w:eastAsia="仿宋" w:hAnsi="Times New Roman" w:cs="Times New Roman"/>
          <w:sz w:val="32"/>
          <w:szCs w:val="32"/>
        </w:rPr>
        <w:t>3</w:t>
      </w:r>
      <w:r w:rsidR="005B0D28" w:rsidRPr="00802E51">
        <w:rPr>
          <w:rFonts w:ascii="Times New Roman" w:eastAsia="仿宋" w:hAnsi="Times New Roman" w:cs="Times New Roman" w:hint="eastAsia"/>
          <w:sz w:val="32"/>
          <w:szCs w:val="32"/>
        </w:rPr>
        <w:t>日（周</w:t>
      </w:r>
      <w:r w:rsidR="00605C03">
        <w:rPr>
          <w:rFonts w:ascii="Times New Roman" w:eastAsia="仿宋" w:hAnsi="Times New Roman" w:cs="Times New Roman" w:hint="eastAsia"/>
          <w:sz w:val="32"/>
          <w:szCs w:val="32"/>
        </w:rPr>
        <w:t>五</w:t>
      </w:r>
      <w:r w:rsidR="005B0D28" w:rsidRPr="00802E51">
        <w:rPr>
          <w:rFonts w:ascii="Times New Roman" w:eastAsia="仿宋" w:hAnsi="Times New Roman" w:cs="Times New Roman" w:hint="eastAsia"/>
          <w:sz w:val="32"/>
          <w:szCs w:val="32"/>
        </w:rPr>
        <w:t>）前将优秀案例评选活动</w:t>
      </w:r>
      <w:r w:rsidR="006E614B" w:rsidRPr="00802E51">
        <w:rPr>
          <w:rFonts w:ascii="Times New Roman" w:eastAsia="仿宋" w:hAnsi="Times New Roman" w:cs="Times New Roman" w:hint="eastAsia"/>
          <w:sz w:val="32"/>
          <w:szCs w:val="32"/>
        </w:rPr>
        <w:t>联络人</w:t>
      </w:r>
      <w:r w:rsidR="005B0D28" w:rsidRPr="00802E51">
        <w:rPr>
          <w:rFonts w:ascii="Times New Roman" w:eastAsia="仿宋" w:hAnsi="Times New Roman" w:cs="Times New Roman" w:hint="eastAsia"/>
          <w:sz w:val="32"/>
          <w:szCs w:val="32"/>
        </w:rPr>
        <w:t>信息</w:t>
      </w:r>
      <w:r w:rsidR="0056792F" w:rsidRPr="00802E51">
        <w:rPr>
          <w:rFonts w:ascii="Times New Roman" w:eastAsia="仿宋" w:hAnsi="Times New Roman" w:cs="Times New Roman" w:hint="eastAsia"/>
          <w:sz w:val="32"/>
          <w:szCs w:val="32"/>
        </w:rPr>
        <w:t>发</w:t>
      </w:r>
      <w:r w:rsidR="005B0D28" w:rsidRPr="00802E51">
        <w:rPr>
          <w:rFonts w:ascii="Times New Roman" w:eastAsia="仿宋" w:hAnsi="Times New Roman" w:cs="Times New Roman" w:hint="eastAsia"/>
          <w:sz w:val="32"/>
          <w:szCs w:val="32"/>
        </w:rPr>
        <w:t>送至</w:t>
      </w:r>
      <w:r w:rsidR="0056792F" w:rsidRPr="00802E51">
        <w:rPr>
          <w:rFonts w:ascii="Times New Roman" w:eastAsia="仿宋" w:hAnsi="Times New Roman" w:cs="Times New Roman" w:hint="eastAsia"/>
          <w:sz w:val="32"/>
          <w:szCs w:val="32"/>
        </w:rPr>
        <w:t>邮箱</w:t>
      </w:r>
      <w:hyperlink r:id="rId10" w:history="1">
        <w:r w:rsidR="009B080A" w:rsidRPr="009B080A">
          <w:rPr>
            <w:rFonts w:ascii="Times New Roman" w:eastAsia="仿宋" w:hAnsi="Times New Roman" w:cs="Times New Roman"/>
            <w:sz w:val="32"/>
            <w:szCs w:val="32"/>
          </w:rPr>
          <w:t>jczx_xsz@suzhou.edu.cn</w:t>
        </w:r>
      </w:hyperlink>
      <w:r w:rsidR="005B0D28" w:rsidRPr="00802E51">
        <w:rPr>
          <w:rFonts w:ascii="Times New Roman" w:eastAsia="仿宋" w:hAnsi="Times New Roman" w:cs="Times New Roman" w:hint="eastAsia"/>
          <w:sz w:val="32"/>
          <w:szCs w:val="32"/>
        </w:rPr>
        <w:t>。</w:t>
      </w:r>
    </w:p>
    <w:p w14:paraId="18F7B097" w14:textId="3E7CF7C4" w:rsidR="00C93CEE" w:rsidRPr="00802E51" w:rsidRDefault="00B41E42" w:rsidP="00494412">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2</w:t>
      </w:r>
      <w:r w:rsidR="00494412" w:rsidRPr="00802E51">
        <w:rPr>
          <w:rFonts w:ascii="Times New Roman" w:eastAsia="仿宋" w:hAnsi="Times New Roman" w:cs="Times New Roman" w:hint="eastAsia"/>
          <w:sz w:val="32"/>
          <w:szCs w:val="32"/>
        </w:rPr>
        <w:t>.</w:t>
      </w:r>
      <w:r w:rsidRPr="00802E51">
        <w:rPr>
          <w:rFonts w:ascii="Times New Roman" w:eastAsia="仿宋" w:hAnsi="Times New Roman" w:cs="Times New Roman" w:hint="eastAsia"/>
          <w:sz w:val="32"/>
          <w:szCs w:val="32"/>
        </w:rPr>
        <w:t>保质保量，按时报送。</w:t>
      </w:r>
      <w:bookmarkStart w:id="0" w:name="_Hlk61000590"/>
      <w:r w:rsidRPr="00802E51">
        <w:rPr>
          <w:rFonts w:ascii="Times New Roman" w:eastAsia="仿宋" w:hAnsi="Times New Roman" w:cs="Times New Roman" w:hint="eastAsia"/>
          <w:sz w:val="32"/>
          <w:szCs w:val="32"/>
        </w:rPr>
        <w:t>各县（市、区）</w:t>
      </w:r>
      <w:bookmarkEnd w:id="0"/>
      <w:r w:rsidRPr="00802E51">
        <w:rPr>
          <w:rFonts w:ascii="Times New Roman" w:eastAsia="仿宋" w:hAnsi="Times New Roman" w:cs="Times New Roman" w:hint="eastAsia"/>
          <w:sz w:val="32"/>
          <w:szCs w:val="32"/>
        </w:rPr>
        <w:t>申报的</w:t>
      </w:r>
      <w:r w:rsidR="000133C2" w:rsidRPr="00802E51">
        <w:rPr>
          <w:rFonts w:ascii="Times New Roman" w:eastAsia="仿宋" w:hAnsi="Times New Roman" w:cs="Times New Roman" w:hint="eastAsia"/>
          <w:sz w:val="32"/>
          <w:szCs w:val="32"/>
        </w:rPr>
        <w:t>改进案例既</w:t>
      </w:r>
      <w:r w:rsidR="00074145" w:rsidRPr="00802E51">
        <w:rPr>
          <w:rFonts w:ascii="Times New Roman" w:eastAsia="仿宋" w:hAnsi="Times New Roman" w:cs="Times New Roman" w:hint="eastAsia"/>
          <w:sz w:val="32"/>
          <w:szCs w:val="32"/>
        </w:rPr>
        <w:t>应</w:t>
      </w:r>
      <w:r w:rsidR="008C541E" w:rsidRPr="00802E51">
        <w:rPr>
          <w:rFonts w:ascii="Times New Roman" w:eastAsia="仿宋" w:hAnsi="Times New Roman" w:cs="Times New Roman" w:hint="eastAsia"/>
          <w:sz w:val="32"/>
          <w:szCs w:val="32"/>
        </w:rPr>
        <w:t>有</w:t>
      </w:r>
      <w:r w:rsidRPr="00802E51">
        <w:rPr>
          <w:rFonts w:ascii="Times New Roman" w:eastAsia="仿宋" w:hAnsi="Times New Roman" w:cs="Times New Roman" w:hint="eastAsia"/>
          <w:sz w:val="32"/>
          <w:szCs w:val="32"/>
        </w:rPr>
        <w:t>区域层面</w:t>
      </w:r>
      <w:r w:rsidR="008C541E" w:rsidRPr="00802E51">
        <w:rPr>
          <w:rFonts w:ascii="Times New Roman" w:eastAsia="仿宋" w:hAnsi="Times New Roman" w:cs="Times New Roman" w:hint="eastAsia"/>
          <w:sz w:val="32"/>
          <w:szCs w:val="32"/>
        </w:rPr>
        <w:t>的又</w:t>
      </w:r>
      <w:r w:rsidR="00074145" w:rsidRPr="00802E51">
        <w:rPr>
          <w:rFonts w:ascii="Times New Roman" w:eastAsia="仿宋" w:hAnsi="Times New Roman" w:cs="Times New Roman" w:hint="eastAsia"/>
          <w:sz w:val="32"/>
          <w:szCs w:val="32"/>
        </w:rPr>
        <w:t>应</w:t>
      </w:r>
      <w:r w:rsidR="008C541E" w:rsidRPr="00802E51">
        <w:rPr>
          <w:rFonts w:ascii="Times New Roman" w:eastAsia="仿宋" w:hAnsi="Times New Roman" w:cs="Times New Roman" w:hint="eastAsia"/>
          <w:sz w:val="32"/>
          <w:szCs w:val="32"/>
        </w:rPr>
        <w:t>有</w:t>
      </w:r>
      <w:r w:rsidRPr="00802E51">
        <w:rPr>
          <w:rFonts w:ascii="Times New Roman" w:eastAsia="仿宋" w:hAnsi="Times New Roman" w:cs="Times New Roman" w:hint="eastAsia"/>
          <w:sz w:val="32"/>
          <w:szCs w:val="32"/>
        </w:rPr>
        <w:t>辖区内学校层面</w:t>
      </w:r>
      <w:r w:rsidR="00EB08D4" w:rsidRPr="00802E51">
        <w:rPr>
          <w:rFonts w:ascii="Times New Roman" w:eastAsia="仿宋" w:hAnsi="Times New Roman" w:cs="Times New Roman" w:hint="eastAsia"/>
          <w:sz w:val="32"/>
          <w:szCs w:val="32"/>
        </w:rPr>
        <w:t>的</w:t>
      </w:r>
      <w:r w:rsidR="00074145" w:rsidRPr="00802E51">
        <w:rPr>
          <w:rFonts w:ascii="Times New Roman" w:eastAsia="仿宋" w:hAnsi="Times New Roman" w:cs="Times New Roman" w:hint="eastAsia"/>
          <w:sz w:val="32"/>
          <w:szCs w:val="32"/>
        </w:rPr>
        <w:t>案例</w:t>
      </w:r>
      <w:r w:rsidR="00C1449E" w:rsidRPr="00802E51">
        <w:rPr>
          <w:rFonts w:ascii="Times New Roman" w:eastAsia="仿宋" w:hAnsi="Times New Roman" w:cs="Times New Roman" w:hint="eastAsia"/>
          <w:sz w:val="32"/>
          <w:szCs w:val="32"/>
        </w:rPr>
        <w:t>，其中</w:t>
      </w:r>
      <w:r w:rsidR="00E25044" w:rsidRPr="00802E51">
        <w:rPr>
          <w:rFonts w:ascii="Times New Roman" w:eastAsia="仿宋" w:hAnsi="Times New Roman" w:cs="Times New Roman" w:hint="eastAsia"/>
          <w:sz w:val="32"/>
          <w:szCs w:val="32"/>
        </w:rPr>
        <w:t>区域层面的改进案例不得少于</w:t>
      </w:r>
      <w:r w:rsidR="00E25044" w:rsidRPr="00802E51">
        <w:rPr>
          <w:rFonts w:ascii="Times New Roman" w:eastAsia="仿宋" w:hAnsi="Times New Roman" w:cs="Times New Roman" w:hint="eastAsia"/>
          <w:sz w:val="32"/>
          <w:szCs w:val="32"/>
        </w:rPr>
        <w:t>1</w:t>
      </w:r>
      <w:r w:rsidR="00E25044" w:rsidRPr="00802E51">
        <w:rPr>
          <w:rFonts w:ascii="Times New Roman" w:eastAsia="仿宋" w:hAnsi="Times New Roman" w:cs="Times New Roman" w:hint="eastAsia"/>
          <w:sz w:val="32"/>
          <w:szCs w:val="32"/>
        </w:rPr>
        <w:t>个，</w:t>
      </w:r>
      <w:r w:rsidR="00E25044" w:rsidRPr="000D6EAE">
        <w:rPr>
          <w:rFonts w:ascii="Times New Roman" w:eastAsia="仿宋" w:hAnsi="Times New Roman" w:cs="Times New Roman" w:hint="eastAsia"/>
          <w:b/>
          <w:bCs/>
          <w:sz w:val="32"/>
          <w:szCs w:val="32"/>
        </w:rPr>
        <w:t>辖区内参加案例申报的学校</w:t>
      </w:r>
      <w:r w:rsidR="00EE02AB" w:rsidRPr="000D6EAE">
        <w:rPr>
          <w:rFonts w:ascii="Times New Roman" w:eastAsia="仿宋" w:hAnsi="Times New Roman" w:cs="Times New Roman" w:hint="eastAsia"/>
          <w:b/>
          <w:bCs/>
          <w:sz w:val="32"/>
          <w:szCs w:val="32"/>
        </w:rPr>
        <w:t>改进案例</w:t>
      </w:r>
      <w:r w:rsidR="00C1449E" w:rsidRPr="000D6EAE">
        <w:rPr>
          <w:rFonts w:ascii="Times New Roman" w:eastAsia="仿宋" w:hAnsi="Times New Roman" w:cs="Times New Roman" w:hint="eastAsia"/>
          <w:b/>
          <w:bCs/>
          <w:sz w:val="32"/>
          <w:szCs w:val="32"/>
        </w:rPr>
        <w:t>不超过</w:t>
      </w:r>
      <w:r w:rsidR="00C1449E" w:rsidRPr="000D6EAE">
        <w:rPr>
          <w:rFonts w:ascii="Times New Roman" w:eastAsia="仿宋" w:hAnsi="Times New Roman" w:cs="Times New Roman" w:hint="eastAsia"/>
          <w:b/>
          <w:bCs/>
          <w:sz w:val="32"/>
          <w:szCs w:val="32"/>
        </w:rPr>
        <w:t>3</w:t>
      </w:r>
      <w:r w:rsidR="00C1449E" w:rsidRPr="000D6EAE">
        <w:rPr>
          <w:rFonts w:ascii="Times New Roman" w:eastAsia="仿宋" w:hAnsi="Times New Roman" w:cs="Times New Roman" w:hint="eastAsia"/>
          <w:b/>
          <w:bCs/>
          <w:sz w:val="32"/>
          <w:szCs w:val="32"/>
        </w:rPr>
        <w:t>个</w:t>
      </w:r>
      <w:r w:rsidRPr="00802E51">
        <w:rPr>
          <w:rFonts w:ascii="Times New Roman" w:eastAsia="仿宋" w:hAnsi="Times New Roman" w:cs="Times New Roman" w:hint="eastAsia"/>
          <w:sz w:val="32"/>
          <w:szCs w:val="32"/>
        </w:rPr>
        <w:t>；各有关直属学校申报的改进案例</w:t>
      </w:r>
      <w:r w:rsidR="00E276CE" w:rsidRPr="00802E51">
        <w:rPr>
          <w:rFonts w:ascii="Times New Roman" w:eastAsia="仿宋" w:hAnsi="Times New Roman" w:cs="Times New Roman" w:hint="eastAsia"/>
          <w:sz w:val="32"/>
          <w:szCs w:val="32"/>
        </w:rPr>
        <w:t>数为</w:t>
      </w:r>
      <w:r w:rsidR="00E276CE" w:rsidRPr="00802E51">
        <w:rPr>
          <w:rFonts w:ascii="Times New Roman" w:eastAsia="仿宋" w:hAnsi="Times New Roman" w:cs="Times New Roman" w:hint="eastAsia"/>
          <w:sz w:val="32"/>
          <w:szCs w:val="32"/>
        </w:rPr>
        <w:t>1</w:t>
      </w:r>
      <w:r w:rsidR="00E276CE" w:rsidRPr="00802E51">
        <w:rPr>
          <w:rFonts w:ascii="Times New Roman" w:eastAsia="仿宋" w:hAnsi="Times New Roman" w:cs="Times New Roman"/>
          <w:sz w:val="32"/>
          <w:szCs w:val="32"/>
        </w:rPr>
        <w:t>-3</w:t>
      </w:r>
      <w:r w:rsidR="002156BD" w:rsidRPr="00802E51">
        <w:rPr>
          <w:rFonts w:ascii="Times New Roman" w:eastAsia="仿宋" w:hAnsi="Times New Roman" w:cs="Times New Roman" w:hint="eastAsia"/>
          <w:sz w:val="32"/>
          <w:szCs w:val="32"/>
        </w:rPr>
        <w:t>个。</w:t>
      </w:r>
    </w:p>
    <w:p w14:paraId="713E56B0" w14:textId="6095270E" w:rsidR="00753837" w:rsidRPr="00802E51" w:rsidRDefault="00B41E42" w:rsidP="00494412">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各地、各校案例申报参评工作，要严格按照不同时间节点，认真填写和报送</w:t>
      </w:r>
      <w:r w:rsidR="00A71153" w:rsidRPr="00802E51">
        <w:rPr>
          <w:rFonts w:ascii="Times New Roman" w:eastAsia="仿宋" w:hAnsi="Times New Roman" w:cs="Times New Roman" w:hint="eastAsia"/>
          <w:sz w:val="32"/>
          <w:szCs w:val="32"/>
        </w:rPr>
        <w:t>《</w:t>
      </w:r>
      <w:r w:rsidR="00EB345A" w:rsidRPr="00802E51">
        <w:rPr>
          <w:rFonts w:ascii="Times New Roman" w:eastAsia="仿宋" w:hAnsi="Times New Roman" w:cs="Times New Roman" w:hint="eastAsia"/>
          <w:sz w:val="32"/>
          <w:szCs w:val="32"/>
        </w:rPr>
        <w:t>20</w:t>
      </w:r>
      <w:r w:rsidR="00E8280D" w:rsidRPr="00802E51">
        <w:rPr>
          <w:rFonts w:ascii="Times New Roman" w:eastAsia="仿宋" w:hAnsi="Times New Roman" w:cs="Times New Roman"/>
          <w:sz w:val="32"/>
          <w:szCs w:val="32"/>
        </w:rPr>
        <w:t>2</w:t>
      </w:r>
      <w:r w:rsidR="005743B0">
        <w:rPr>
          <w:rFonts w:ascii="Times New Roman" w:eastAsia="仿宋" w:hAnsi="Times New Roman" w:cs="Times New Roman"/>
          <w:sz w:val="32"/>
          <w:szCs w:val="32"/>
        </w:rPr>
        <w:t>3</w:t>
      </w:r>
      <w:r w:rsidRPr="00802E51">
        <w:rPr>
          <w:rFonts w:ascii="Times New Roman" w:eastAsia="仿宋" w:hAnsi="Times New Roman" w:cs="Times New Roman" w:hint="eastAsia"/>
          <w:sz w:val="32"/>
          <w:szCs w:val="32"/>
        </w:rPr>
        <w:t>年度全市义务教育学业质量监测</w:t>
      </w:r>
      <w:r w:rsidRPr="00802E51">
        <w:rPr>
          <w:rFonts w:ascii="Times New Roman" w:eastAsia="仿宋" w:hAnsi="Times New Roman" w:cs="Times New Roman" w:hint="eastAsia"/>
          <w:sz w:val="32"/>
          <w:szCs w:val="32"/>
        </w:rPr>
        <w:lastRenderedPageBreak/>
        <w:t>结果运用优秀案例申报表</w:t>
      </w:r>
      <w:r w:rsidR="00A71153" w:rsidRPr="00802E51">
        <w:rPr>
          <w:rFonts w:ascii="Times New Roman" w:eastAsia="仿宋" w:hAnsi="Times New Roman" w:cs="Times New Roman" w:hint="eastAsia"/>
          <w:sz w:val="32"/>
          <w:szCs w:val="32"/>
        </w:rPr>
        <w:t>》</w:t>
      </w:r>
    </w:p>
    <w:p w14:paraId="02FEEB88" w14:textId="550823D8" w:rsidR="005F2D84" w:rsidRPr="00802E51" w:rsidRDefault="00B41E42" w:rsidP="00494412">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所有表格一式</w:t>
      </w:r>
      <w:r w:rsidR="00053BF0" w:rsidRPr="00802E51">
        <w:rPr>
          <w:rFonts w:ascii="Times New Roman" w:eastAsia="仿宋" w:hAnsi="Times New Roman" w:cs="Times New Roman" w:hint="eastAsia"/>
          <w:sz w:val="32"/>
          <w:szCs w:val="32"/>
        </w:rPr>
        <w:t>两</w:t>
      </w:r>
      <w:r w:rsidRPr="00802E51">
        <w:rPr>
          <w:rFonts w:ascii="Times New Roman" w:eastAsia="仿宋" w:hAnsi="Times New Roman" w:cs="Times New Roman" w:hint="eastAsia"/>
          <w:sz w:val="32"/>
          <w:szCs w:val="32"/>
        </w:rPr>
        <w:t>份</w:t>
      </w:r>
      <w:r w:rsidR="00934857" w:rsidRPr="00802E51">
        <w:rPr>
          <w:rFonts w:ascii="Times New Roman" w:eastAsia="仿宋" w:hAnsi="Times New Roman" w:cs="Times New Roman" w:hint="eastAsia"/>
          <w:sz w:val="32"/>
          <w:szCs w:val="32"/>
        </w:rPr>
        <w:t>，由各区域汇总</w:t>
      </w:r>
      <w:r w:rsidR="00512EFF" w:rsidRPr="00802E51">
        <w:rPr>
          <w:rFonts w:ascii="Times New Roman" w:eastAsia="仿宋" w:hAnsi="Times New Roman" w:cs="Times New Roman" w:hint="eastAsia"/>
          <w:sz w:val="32"/>
          <w:szCs w:val="32"/>
        </w:rPr>
        <w:t>纸质稿</w:t>
      </w:r>
      <w:r w:rsidR="00934857" w:rsidRPr="00802E51">
        <w:rPr>
          <w:rFonts w:ascii="Times New Roman" w:eastAsia="仿宋" w:hAnsi="Times New Roman" w:cs="Times New Roman" w:hint="eastAsia"/>
          <w:sz w:val="32"/>
          <w:szCs w:val="32"/>
        </w:rPr>
        <w:t>后统一</w:t>
      </w:r>
      <w:r w:rsidRPr="00802E51">
        <w:rPr>
          <w:rFonts w:ascii="Times New Roman" w:eastAsia="仿宋" w:hAnsi="Times New Roman" w:cs="Times New Roman" w:hint="eastAsia"/>
          <w:sz w:val="32"/>
          <w:szCs w:val="32"/>
        </w:rPr>
        <w:t>报送至市教育质量监测中心</w:t>
      </w:r>
      <w:r w:rsidR="008F45A5" w:rsidRPr="00802E51">
        <w:rPr>
          <w:rFonts w:ascii="Times New Roman" w:eastAsia="仿宋" w:hAnsi="Times New Roman" w:cs="Times New Roman" w:hint="eastAsia"/>
          <w:sz w:val="32"/>
          <w:szCs w:val="32"/>
        </w:rPr>
        <w:t>。</w:t>
      </w:r>
      <w:r w:rsidR="00226E09" w:rsidRPr="00802E51">
        <w:rPr>
          <w:rFonts w:ascii="Times New Roman" w:eastAsia="仿宋" w:hAnsi="Times New Roman" w:cs="Times New Roman" w:hint="eastAsia"/>
          <w:sz w:val="32"/>
          <w:szCs w:val="32"/>
        </w:rPr>
        <w:t>同时，</w:t>
      </w:r>
      <w:r w:rsidR="005F2D84" w:rsidRPr="00802E51">
        <w:rPr>
          <w:rFonts w:ascii="Times New Roman" w:eastAsia="仿宋" w:hAnsi="Times New Roman" w:cs="Times New Roman" w:hint="eastAsia"/>
          <w:sz w:val="32"/>
          <w:szCs w:val="32"/>
        </w:rPr>
        <w:t>区域负责人需要做好信息汇总工作</w:t>
      </w:r>
      <w:r w:rsidR="00504E22" w:rsidRPr="00802E51">
        <w:rPr>
          <w:rFonts w:ascii="Times New Roman" w:eastAsia="仿宋" w:hAnsi="Times New Roman" w:cs="Times New Roman" w:hint="eastAsia"/>
          <w:sz w:val="32"/>
          <w:szCs w:val="32"/>
        </w:rPr>
        <w:t>，填写</w:t>
      </w:r>
      <w:r w:rsidR="00AF0944" w:rsidRPr="00802E51">
        <w:rPr>
          <w:rFonts w:ascii="Times New Roman" w:eastAsia="仿宋" w:hAnsi="Times New Roman" w:cs="Times New Roman" w:hint="eastAsia"/>
          <w:sz w:val="32"/>
          <w:szCs w:val="32"/>
        </w:rPr>
        <w:t>《各区域优秀案例申报信息汇总表》</w:t>
      </w:r>
      <w:bookmarkStart w:id="1" w:name="_GoBack"/>
      <w:bookmarkEnd w:id="1"/>
      <w:r w:rsidR="005A20FB" w:rsidRPr="00802E51">
        <w:rPr>
          <w:rFonts w:ascii="Times New Roman" w:eastAsia="仿宋" w:hAnsi="Times New Roman" w:cs="Times New Roman" w:hint="eastAsia"/>
          <w:sz w:val="32"/>
          <w:szCs w:val="32"/>
        </w:rPr>
        <w:t>并于</w:t>
      </w:r>
      <w:r w:rsidR="00AA2AFE">
        <w:rPr>
          <w:rFonts w:ascii="Times New Roman" w:eastAsia="仿宋" w:hAnsi="Times New Roman" w:cs="Times New Roman"/>
          <w:sz w:val="32"/>
          <w:szCs w:val="32"/>
        </w:rPr>
        <w:t>3</w:t>
      </w:r>
      <w:r w:rsidR="005A20FB" w:rsidRPr="00802E51">
        <w:rPr>
          <w:rFonts w:ascii="Times New Roman" w:eastAsia="仿宋" w:hAnsi="Times New Roman" w:cs="Times New Roman" w:hint="eastAsia"/>
          <w:sz w:val="32"/>
          <w:szCs w:val="32"/>
        </w:rPr>
        <w:t>月</w:t>
      </w:r>
      <w:r w:rsidR="00605C03">
        <w:rPr>
          <w:rFonts w:ascii="Times New Roman" w:eastAsia="仿宋" w:hAnsi="Times New Roman" w:cs="Times New Roman"/>
          <w:sz w:val="32"/>
          <w:szCs w:val="32"/>
        </w:rPr>
        <w:t>13</w:t>
      </w:r>
      <w:r w:rsidR="005A20FB" w:rsidRPr="00802E51">
        <w:rPr>
          <w:rFonts w:ascii="Times New Roman" w:eastAsia="仿宋" w:hAnsi="Times New Roman" w:cs="Times New Roman" w:hint="eastAsia"/>
          <w:sz w:val="32"/>
          <w:szCs w:val="32"/>
        </w:rPr>
        <w:t>日前</w:t>
      </w:r>
      <w:r w:rsidR="00504E22" w:rsidRPr="00802E51">
        <w:rPr>
          <w:rFonts w:ascii="Times New Roman" w:eastAsia="仿宋" w:hAnsi="Times New Roman" w:cs="Times New Roman" w:hint="eastAsia"/>
          <w:sz w:val="32"/>
          <w:szCs w:val="32"/>
        </w:rPr>
        <w:t>发送至邮箱</w:t>
      </w:r>
      <w:r w:rsidR="00F91DEF" w:rsidRPr="00F91DEF">
        <w:rPr>
          <w:rFonts w:ascii="Times New Roman" w:eastAsia="仿宋" w:hAnsi="Times New Roman" w:cs="Times New Roman"/>
          <w:sz w:val="32"/>
          <w:szCs w:val="32"/>
        </w:rPr>
        <w:t>jczx_xsz@suzhou.edu.cn</w:t>
      </w:r>
      <w:r w:rsidR="005F2D84" w:rsidRPr="00802E51">
        <w:rPr>
          <w:rFonts w:ascii="Times New Roman" w:eastAsia="仿宋" w:hAnsi="Times New Roman" w:cs="Times New Roman" w:hint="eastAsia"/>
          <w:sz w:val="32"/>
          <w:szCs w:val="32"/>
        </w:rPr>
        <w:t>。</w:t>
      </w:r>
    </w:p>
    <w:p w14:paraId="7F9082DD" w14:textId="44D4E2A3" w:rsidR="00C93CEE" w:rsidRPr="00802E51" w:rsidRDefault="00B41E42" w:rsidP="00494412">
      <w:pPr>
        <w:spacing w:line="660" w:lineRule="exact"/>
        <w:ind w:firstLineChars="200" w:firstLine="640"/>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联系人：</w:t>
      </w:r>
      <w:r w:rsidR="002A1B83" w:rsidRPr="00802E51">
        <w:rPr>
          <w:rFonts w:ascii="Times New Roman" w:eastAsia="仿宋" w:hAnsi="Times New Roman" w:cs="Times New Roman" w:hint="eastAsia"/>
          <w:sz w:val="32"/>
          <w:szCs w:val="32"/>
        </w:rPr>
        <w:t>于飞飞</w:t>
      </w:r>
      <w:r w:rsidRPr="00802E51">
        <w:rPr>
          <w:rFonts w:ascii="Times New Roman" w:eastAsia="仿宋" w:hAnsi="Times New Roman" w:cs="Times New Roman" w:hint="eastAsia"/>
          <w:sz w:val="32"/>
          <w:szCs w:val="32"/>
        </w:rPr>
        <w:t>，联系电话：</w:t>
      </w:r>
      <w:r w:rsidR="00BD78F5" w:rsidRPr="00802E51">
        <w:rPr>
          <w:rFonts w:ascii="Times New Roman" w:eastAsia="仿宋" w:hAnsi="Times New Roman" w:cs="Times New Roman" w:hint="eastAsia"/>
          <w:sz w:val="32"/>
          <w:szCs w:val="32"/>
        </w:rPr>
        <w:t>0</w:t>
      </w:r>
      <w:r w:rsidR="00BD78F5" w:rsidRPr="00802E51">
        <w:rPr>
          <w:rFonts w:ascii="Times New Roman" w:eastAsia="仿宋" w:hAnsi="Times New Roman" w:cs="Times New Roman"/>
          <w:sz w:val="32"/>
          <w:szCs w:val="32"/>
        </w:rPr>
        <w:t>512-</w:t>
      </w:r>
      <w:r w:rsidR="00F84294" w:rsidRPr="00802E51">
        <w:rPr>
          <w:rFonts w:ascii="Times New Roman" w:eastAsia="仿宋" w:hAnsi="Times New Roman" w:cs="Times New Roman" w:hint="eastAsia"/>
          <w:sz w:val="32"/>
          <w:szCs w:val="32"/>
        </w:rPr>
        <w:t>87660108</w:t>
      </w:r>
      <w:r w:rsidR="009B75C3" w:rsidRPr="00802E51">
        <w:rPr>
          <w:rFonts w:ascii="Times New Roman" w:eastAsia="仿宋" w:hAnsi="Times New Roman" w:cs="Times New Roman" w:hint="eastAsia"/>
          <w:sz w:val="32"/>
          <w:szCs w:val="32"/>
        </w:rPr>
        <w:t>。</w:t>
      </w:r>
    </w:p>
    <w:p w14:paraId="65F94BE6" w14:textId="77777777" w:rsidR="00C93CEE" w:rsidRPr="00802E51" w:rsidRDefault="00C93CEE" w:rsidP="00494412">
      <w:pPr>
        <w:spacing w:line="660" w:lineRule="exact"/>
        <w:rPr>
          <w:rFonts w:ascii="Times New Roman" w:eastAsia="仿宋" w:hAnsi="Times New Roman" w:cs="Times New Roman"/>
          <w:sz w:val="32"/>
          <w:szCs w:val="32"/>
        </w:rPr>
      </w:pPr>
    </w:p>
    <w:p w14:paraId="635ED1F5" w14:textId="67FD39DF" w:rsidR="008D56A7" w:rsidRPr="00802E51" w:rsidRDefault="008D56A7" w:rsidP="007239C8">
      <w:pPr>
        <w:ind w:right="640"/>
        <w:jc w:val="center"/>
        <w:rPr>
          <w:rFonts w:ascii="Times New Roman" w:eastAsia="仿宋" w:hAnsi="Times New Roman" w:cs="Times New Roman"/>
          <w:sz w:val="32"/>
          <w:szCs w:val="32"/>
        </w:rPr>
      </w:pPr>
    </w:p>
    <w:p w14:paraId="47A99BD0" w14:textId="641769B2" w:rsidR="008B6530" w:rsidRPr="00802E51" w:rsidRDefault="008B6530" w:rsidP="00B075B8">
      <w:pPr>
        <w:jc w:val="right"/>
        <w:rPr>
          <w:rFonts w:ascii="Times New Roman" w:eastAsia="仿宋" w:hAnsi="Times New Roman" w:cs="Times New Roman"/>
          <w:sz w:val="32"/>
          <w:szCs w:val="32"/>
        </w:rPr>
      </w:pPr>
    </w:p>
    <w:p w14:paraId="50CB6569" w14:textId="0B881037" w:rsidR="00C93CEE" w:rsidRPr="00802E51" w:rsidRDefault="00B41E42" w:rsidP="008D56A7">
      <w:pPr>
        <w:jc w:val="right"/>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苏州市教育质量</w:t>
      </w:r>
      <w:r w:rsidRPr="00802E51">
        <w:rPr>
          <w:rFonts w:ascii="Times New Roman" w:eastAsia="仿宋" w:hAnsi="Times New Roman" w:cs="Times New Roman"/>
          <w:sz w:val="32"/>
          <w:szCs w:val="32"/>
        </w:rPr>
        <w:t>监测中心</w:t>
      </w:r>
    </w:p>
    <w:p w14:paraId="25FE47BC" w14:textId="2C3E0CDC" w:rsidR="00C93CEE" w:rsidRPr="00802E51" w:rsidRDefault="00B41E42" w:rsidP="00B075B8">
      <w:pPr>
        <w:jc w:val="right"/>
        <w:rPr>
          <w:rFonts w:ascii="Times New Roman" w:eastAsia="仿宋" w:hAnsi="Times New Roman" w:cs="Times New Roman"/>
          <w:sz w:val="32"/>
          <w:szCs w:val="32"/>
        </w:rPr>
      </w:pPr>
      <w:r w:rsidRPr="00802E51">
        <w:rPr>
          <w:rFonts w:ascii="Times New Roman" w:eastAsia="仿宋" w:hAnsi="Times New Roman" w:cs="Times New Roman" w:hint="eastAsia"/>
          <w:sz w:val="32"/>
          <w:szCs w:val="32"/>
        </w:rPr>
        <w:t>20</w:t>
      </w:r>
      <w:r w:rsidR="00EA467B" w:rsidRPr="00802E51">
        <w:rPr>
          <w:rFonts w:ascii="Times New Roman" w:eastAsia="仿宋" w:hAnsi="Times New Roman" w:cs="Times New Roman"/>
          <w:sz w:val="32"/>
          <w:szCs w:val="32"/>
        </w:rPr>
        <w:t>2</w:t>
      </w:r>
      <w:r w:rsidR="005743B0">
        <w:rPr>
          <w:rFonts w:ascii="Times New Roman" w:eastAsia="仿宋" w:hAnsi="Times New Roman" w:cs="Times New Roman"/>
          <w:sz w:val="32"/>
          <w:szCs w:val="32"/>
        </w:rPr>
        <w:t>3</w:t>
      </w:r>
      <w:r w:rsidRPr="00802E51">
        <w:rPr>
          <w:rFonts w:ascii="Times New Roman" w:eastAsia="仿宋" w:hAnsi="Times New Roman" w:cs="Times New Roman" w:hint="eastAsia"/>
          <w:sz w:val="32"/>
          <w:szCs w:val="32"/>
        </w:rPr>
        <w:t>年</w:t>
      </w:r>
      <w:r w:rsidR="005743B0">
        <w:rPr>
          <w:rFonts w:ascii="Times New Roman" w:eastAsia="仿宋" w:hAnsi="Times New Roman" w:cs="Times New Roman"/>
          <w:sz w:val="32"/>
          <w:szCs w:val="32"/>
        </w:rPr>
        <w:t>2</w:t>
      </w:r>
      <w:r w:rsidRPr="00802E51">
        <w:rPr>
          <w:rFonts w:ascii="Times New Roman" w:eastAsia="仿宋" w:hAnsi="Times New Roman" w:cs="Times New Roman" w:hint="eastAsia"/>
          <w:sz w:val="32"/>
          <w:szCs w:val="32"/>
        </w:rPr>
        <w:t>月</w:t>
      </w:r>
      <w:r w:rsidR="00605C03">
        <w:rPr>
          <w:rFonts w:ascii="Times New Roman" w:eastAsia="仿宋" w:hAnsi="Times New Roman" w:cs="Times New Roman"/>
          <w:sz w:val="32"/>
          <w:szCs w:val="32"/>
        </w:rPr>
        <w:t>2</w:t>
      </w:r>
      <w:r w:rsidR="001B70F9">
        <w:rPr>
          <w:rFonts w:ascii="Times New Roman" w:eastAsia="仿宋" w:hAnsi="Times New Roman" w:cs="Times New Roman"/>
          <w:sz w:val="32"/>
          <w:szCs w:val="32"/>
        </w:rPr>
        <w:t>7</w:t>
      </w:r>
      <w:r w:rsidRPr="00802E51">
        <w:rPr>
          <w:rFonts w:ascii="Times New Roman" w:eastAsia="仿宋" w:hAnsi="Times New Roman" w:cs="Times New Roman" w:hint="eastAsia"/>
          <w:sz w:val="32"/>
          <w:szCs w:val="32"/>
        </w:rPr>
        <w:t>日</w:t>
      </w:r>
    </w:p>
    <w:p w14:paraId="2712C1ED" w14:textId="48790430" w:rsidR="00B075B8" w:rsidRPr="00802E51" w:rsidRDefault="00B075B8">
      <w:pPr>
        <w:rPr>
          <w:rFonts w:ascii="Times New Roman" w:eastAsia="仿宋" w:hAnsi="Times New Roman" w:cs="Times New Roman"/>
          <w:sz w:val="32"/>
          <w:szCs w:val="32"/>
        </w:rPr>
      </w:pPr>
    </w:p>
    <w:p w14:paraId="65A280A0" w14:textId="77777777" w:rsidR="0002197F" w:rsidRPr="00122D59" w:rsidRDefault="0002197F">
      <w:pPr>
        <w:rPr>
          <w:rFonts w:ascii="Times New Roman" w:eastAsia="仿宋_GB2312" w:hAnsi="Times New Roman" w:cstheme="majorEastAsia"/>
          <w:sz w:val="32"/>
          <w:szCs w:val="32"/>
        </w:rPr>
      </w:pPr>
    </w:p>
    <w:tbl>
      <w:tblPr>
        <w:tblpPr w:leftFromText="180" w:rightFromText="180" w:vertAnchor="text" w:horzAnchor="margin" w:tblpY="213"/>
        <w:tblW w:w="8522" w:type="dxa"/>
        <w:tblBorders>
          <w:top w:val="single" w:sz="12" w:space="0" w:color="000000"/>
          <w:bottom w:val="single" w:sz="12" w:space="0" w:color="auto"/>
          <w:insideH w:val="single" w:sz="4" w:space="0" w:color="auto"/>
        </w:tblBorders>
        <w:tblLayout w:type="fixed"/>
        <w:tblLook w:val="04A0" w:firstRow="1" w:lastRow="0" w:firstColumn="1" w:lastColumn="0" w:noHBand="0" w:noVBand="1"/>
      </w:tblPr>
      <w:tblGrid>
        <w:gridCol w:w="4260"/>
        <w:gridCol w:w="4262"/>
      </w:tblGrid>
      <w:tr w:rsidR="00C93CEE" w:rsidRPr="00B2729E" w14:paraId="33441020" w14:textId="77777777">
        <w:tc>
          <w:tcPr>
            <w:tcW w:w="4260" w:type="dxa"/>
          </w:tcPr>
          <w:p w14:paraId="15A677A5" w14:textId="77777777" w:rsidR="00C93CEE" w:rsidRPr="00B2729E" w:rsidRDefault="00B41E42">
            <w:pPr>
              <w:spacing w:line="590" w:lineRule="exact"/>
              <w:rPr>
                <w:rFonts w:ascii="Times New Roman" w:eastAsia="仿宋" w:hAnsi="Times New Roman" w:cs="Times New Roman"/>
                <w:sz w:val="28"/>
                <w:szCs w:val="28"/>
              </w:rPr>
            </w:pPr>
            <w:r w:rsidRPr="00B2729E">
              <w:rPr>
                <w:rFonts w:ascii="Times New Roman" w:eastAsia="仿宋" w:hAnsi="Times New Roman" w:cs="Times New Roman"/>
                <w:bCs/>
                <w:color w:val="000000"/>
                <w:sz w:val="28"/>
                <w:szCs w:val="28"/>
              </w:rPr>
              <w:t>苏州市教育质量监测中心办公室</w:t>
            </w:r>
          </w:p>
        </w:tc>
        <w:tc>
          <w:tcPr>
            <w:tcW w:w="4262" w:type="dxa"/>
          </w:tcPr>
          <w:p w14:paraId="2E48A08D" w14:textId="42AE39F5" w:rsidR="00C93CEE" w:rsidRPr="00B2729E" w:rsidRDefault="00B41E42">
            <w:pPr>
              <w:wordWrap w:val="0"/>
              <w:spacing w:line="590" w:lineRule="exact"/>
              <w:ind w:firstLineChars="100" w:firstLine="280"/>
              <w:jc w:val="right"/>
              <w:rPr>
                <w:rFonts w:ascii="Times New Roman" w:eastAsia="仿宋" w:hAnsi="Times New Roman" w:cs="Times New Roman"/>
                <w:bCs/>
                <w:color w:val="000000"/>
                <w:sz w:val="28"/>
                <w:szCs w:val="28"/>
              </w:rPr>
            </w:pPr>
            <w:r w:rsidRPr="00B2729E">
              <w:rPr>
                <w:rFonts w:ascii="Times New Roman" w:eastAsia="仿宋" w:hAnsi="Times New Roman" w:cs="Times New Roman"/>
                <w:bCs/>
                <w:color w:val="000000"/>
                <w:sz w:val="28"/>
                <w:szCs w:val="28"/>
              </w:rPr>
              <w:t>20</w:t>
            </w:r>
            <w:r w:rsidR="00EA467B" w:rsidRPr="00B2729E">
              <w:rPr>
                <w:rFonts w:ascii="Times New Roman" w:eastAsia="仿宋" w:hAnsi="Times New Roman" w:cs="Times New Roman"/>
                <w:bCs/>
                <w:color w:val="000000"/>
                <w:sz w:val="28"/>
                <w:szCs w:val="28"/>
              </w:rPr>
              <w:t>2</w:t>
            </w:r>
            <w:r w:rsidR="005743B0" w:rsidRPr="00B2729E">
              <w:rPr>
                <w:rFonts w:ascii="Times New Roman" w:eastAsia="仿宋" w:hAnsi="Times New Roman" w:cs="Times New Roman"/>
                <w:bCs/>
                <w:color w:val="000000"/>
                <w:sz w:val="28"/>
                <w:szCs w:val="28"/>
              </w:rPr>
              <w:t>3</w:t>
            </w:r>
            <w:r w:rsidRPr="00B2729E">
              <w:rPr>
                <w:rFonts w:ascii="Times New Roman" w:eastAsia="仿宋" w:hAnsi="Times New Roman" w:cs="Times New Roman"/>
                <w:bCs/>
                <w:color w:val="000000"/>
                <w:sz w:val="28"/>
                <w:szCs w:val="28"/>
              </w:rPr>
              <w:t>年</w:t>
            </w:r>
            <w:r w:rsidR="005743B0" w:rsidRPr="00B2729E">
              <w:rPr>
                <w:rFonts w:ascii="Times New Roman" w:eastAsia="仿宋" w:hAnsi="Times New Roman" w:cs="Times New Roman"/>
                <w:bCs/>
                <w:color w:val="000000"/>
                <w:sz w:val="28"/>
                <w:szCs w:val="28"/>
              </w:rPr>
              <w:t>2</w:t>
            </w:r>
            <w:r w:rsidRPr="00B2729E">
              <w:rPr>
                <w:rFonts w:ascii="Times New Roman" w:eastAsia="仿宋" w:hAnsi="Times New Roman" w:cs="Times New Roman"/>
                <w:bCs/>
                <w:color w:val="000000"/>
                <w:sz w:val="28"/>
                <w:szCs w:val="28"/>
              </w:rPr>
              <w:t>月</w:t>
            </w:r>
            <w:r w:rsidR="00605C03">
              <w:rPr>
                <w:rFonts w:ascii="Times New Roman" w:eastAsia="仿宋" w:hAnsi="Times New Roman" w:cs="Times New Roman"/>
                <w:bCs/>
                <w:color w:val="000000"/>
                <w:sz w:val="28"/>
                <w:szCs w:val="28"/>
              </w:rPr>
              <w:t>2</w:t>
            </w:r>
            <w:r w:rsidR="001B70F9">
              <w:rPr>
                <w:rFonts w:ascii="Times New Roman" w:eastAsia="仿宋" w:hAnsi="Times New Roman" w:cs="Times New Roman"/>
                <w:bCs/>
                <w:color w:val="000000"/>
                <w:sz w:val="28"/>
                <w:szCs w:val="28"/>
              </w:rPr>
              <w:t>7</w:t>
            </w:r>
            <w:r w:rsidRPr="00B2729E">
              <w:rPr>
                <w:rFonts w:ascii="Times New Roman" w:eastAsia="仿宋" w:hAnsi="Times New Roman" w:cs="Times New Roman"/>
                <w:bCs/>
                <w:color w:val="000000"/>
                <w:sz w:val="28"/>
                <w:szCs w:val="28"/>
              </w:rPr>
              <w:t>日印发</w:t>
            </w:r>
          </w:p>
        </w:tc>
      </w:tr>
    </w:tbl>
    <w:p w14:paraId="5D02FCA7" w14:textId="354CA805" w:rsidR="00064B6E" w:rsidRPr="0099636F" w:rsidRDefault="00064B6E" w:rsidP="0099636F">
      <w:pPr>
        <w:widowControl/>
        <w:jc w:val="left"/>
        <w:rPr>
          <w:rFonts w:ascii="仿宋" w:eastAsia="仿宋" w:hAnsi="仿宋" w:cstheme="majorEastAsia" w:hint="eastAsia"/>
          <w:sz w:val="32"/>
          <w:szCs w:val="32"/>
        </w:rPr>
      </w:pPr>
    </w:p>
    <w:sectPr w:rsidR="00064B6E" w:rsidRPr="0099636F" w:rsidSect="009963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715DF" w14:textId="77777777" w:rsidR="007D7575" w:rsidRDefault="007D7575" w:rsidP="00DB53E4">
      <w:r>
        <w:separator/>
      </w:r>
    </w:p>
  </w:endnote>
  <w:endnote w:type="continuationSeparator" w:id="0">
    <w:p w14:paraId="66C1261B" w14:textId="77777777" w:rsidR="007D7575" w:rsidRDefault="007D7575" w:rsidP="00DB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BSJW--GB1-0">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D21C5" w14:textId="77777777" w:rsidR="007D7575" w:rsidRDefault="007D7575" w:rsidP="00DB53E4">
      <w:r>
        <w:separator/>
      </w:r>
    </w:p>
  </w:footnote>
  <w:footnote w:type="continuationSeparator" w:id="0">
    <w:p w14:paraId="159FA2D4" w14:textId="77777777" w:rsidR="007D7575" w:rsidRDefault="007D7575" w:rsidP="00DB5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3335B"/>
    <w:multiLevelType w:val="hybridMultilevel"/>
    <w:tmpl w:val="5ADAF4AC"/>
    <w:lvl w:ilvl="0" w:tplc="49F22FC0">
      <w:start w:val="5"/>
      <w:numFmt w:val="decimal"/>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8FD3D32"/>
    <w:multiLevelType w:val="multilevel"/>
    <w:tmpl w:val="28FD3D3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36D4A5D"/>
    <w:multiLevelType w:val="hybridMultilevel"/>
    <w:tmpl w:val="B5F65000"/>
    <w:lvl w:ilvl="0" w:tplc="E30CCE30">
      <w:start w:val="3"/>
      <w:numFmt w:val="japaneseCounting"/>
      <w:lvlText w:val="%1、"/>
      <w:lvlJc w:val="left"/>
      <w:pPr>
        <w:ind w:left="935"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56164857"/>
    <w:multiLevelType w:val="hybridMultilevel"/>
    <w:tmpl w:val="E72AE73A"/>
    <w:lvl w:ilvl="0" w:tplc="C2CC841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67A11F5"/>
    <w:multiLevelType w:val="hybridMultilevel"/>
    <w:tmpl w:val="52CCF66A"/>
    <w:lvl w:ilvl="0" w:tplc="6B0AF83A">
      <w:start w:val="1"/>
      <w:numFmt w:val="decimal"/>
      <w:lvlText w:val="%1."/>
      <w:lvlJc w:val="left"/>
      <w:pPr>
        <w:ind w:left="782" w:hanging="360"/>
      </w:pPr>
      <w:rPr>
        <w:rFonts w:asciiTheme="minorHAnsi" w:hAnsiTheme="minorHAnsi"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6FDB7A69"/>
    <w:multiLevelType w:val="hybridMultilevel"/>
    <w:tmpl w:val="0C0452DC"/>
    <w:lvl w:ilvl="0" w:tplc="6EE0FFD4">
      <w:start w:val="1"/>
      <w:numFmt w:val="decimal"/>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EE"/>
    <w:rsid w:val="00002165"/>
    <w:rsid w:val="000116C1"/>
    <w:rsid w:val="00012312"/>
    <w:rsid w:val="000133C2"/>
    <w:rsid w:val="0001363A"/>
    <w:rsid w:val="0002197F"/>
    <w:rsid w:val="00026CB9"/>
    <w:rsid w:val="00032E1A"/>
    <w:rsid w:val="00040BC8"/>
    <w:rsid w:val="000449B8"/>
    <w:rsid w:val="00044C70"/>
    <w:rsid w:val="00045B4C"/>
    <w:rsid w:val="00046DE7"/>
    <w:rsid w:val="00050150"/>
    <w:rsid w:val="00053BF0"/>
    <w:rsid w:val="00054A05"/>
    <w:rsid w:val="00060C92"/>
    <w:rsid w:val="00064B6E"/>
    <w:rsid w:val="0006747D"/>
    <w:rsid w:val="00070A67"/>
    <w:rsid w:val="0007128C"/>
    <w:rsid w:val="00074145"/>
    <w:rsid w:val="00090B4D"/>
    <w:rsid w:val="00092204"/>
    <w:rsid w:val="0009245D"/>
    <w:rsid w:val="00092F5A"/>
    <w:rsid w:val="0009421C"/>
    <w:rsid w:val="000A1EB6"/>
    <w:rsid w:val="000B0602"/>
    <w:rsid w:val="000B3159"/>
    <w:rsid w:val="000B4897"/>
    <w:rsid w:val="000B6EE0"/>
    <w:rsid w:val="000B7569"/>
    <w:rsid w:val="000C137C"/>
    <w:rsid w:val="000C3A10"/>
    <w:rsid w:val="000D5D33"/>
    <w:rsid w:val="000D6EAE"/>
    <w:rsid w:val="000E2D7B"/>
    <w:rsid w:val="00101171"/>
    <w:rsid w:val="001051C9"/>
    <w:rsid w:val="00116715"/>
    <w:rsid w:val="001179DF"/>
    <w:rsid w:val="00120840"/>
    <w:rsid w:val="00122D59"/>
    <w:rsid w:val="001254A5"/>
    <w:rsid w:val="001266A8"/>
    <w:rsid w:val="00132667"/>
    <w:rsid w:val="00156B7F"/>
    <w:rsid w:val="00160DE8"/>
    <w:rsid w:val="001633EF"/>
    <w:rsid w:val="00170D01"/>
    <w:rsid w:val="00172846"/>
    <w:rsid w:val="00184C34"/>
    <w:rsid w:val="001877D7"/>
    <w:rsid w:val="00194625"/>
    <w:rsid w:val="001A1B68"/>
    <w:rsid w:val="001B16CE"/>
    <w:rsid w:val="001B2566"/>
    <w:rsid w:val="001B69AB"/>
    <w:rsid w:val="001B70F9"/>
    <w:rsid w:val="001C359A"/>
    <w:rsid w:val="001C5A2C"/>
    <w:rsid w:val="001D0282"/>
    <w:rsid w:val="001D6338"/>
    <w:rsid w:val="001E726B"/>
    <w:rsid w:val="001F2697"/>
    <w:rsid w:val="002028AA"/>
    <w:rsid w:val="00204301"/>
    <w:rsid w:val="00207383"/>
    <w:rsid w:val="0021555C"/>
    <w:rsid w:val="002156BD"/>
    <w:rsid w:val="00216DDC"/>
    <w:rsid w:val="0022209C"/>
    <w:rsid w:val="0022271F"/>
    <w:rsid w:val="00222810"/>
    <w:rsid w:val="00226E09"/>
    <w:rsid w:val="00230C97"/>
    <w:rsid w:val="0024101C"/>
    <w:rsid w:val="00242FFB"/>
    <w:rsid w:val="00244AAC"/>
    <w:rsid w:val="0024796C"/>
    <w:rsid w:val="00247A65"/>
    <w:rsid w:val="002519F4"/>
    <w:rsid w:val="00252832"/>
    <w:rsid w:val="002707EE"/>
    <w:rsid w:val="00270AE1"/>
    <w:rsid w:val="00271612"/>
    <w:rsid w:val="00290A3D"/>
    <w:rsid w:val="00291FF9"/>
    <w:rsid w:val="002934A0"/>
    <w:rsid w:val="002A12BF"/>
    <w:rsid w:val="002A1B83"/>
    <w:rsid w:val="002A3CA7"/>
    <w:rsid w:val="002A5690"/>
    <w:rsid w:val="002A7BFB"/>
    <w:rsid w:val="002B315F"/>
    <w:rsid w:val="002B40A6"/>
    <w:rsid w:val="002C60A7"/>
    <w:rsid w:val="002D2DE0"/>
    <w:rsid w:val="002E4224"/>
    <w:rsid w:val="002E7EFC"/>
    <w:rsid w:val="002F6C3F"/>
    <w:rsid w:val="00305818"/>
    <w:rsid w:val="00320B21"/>
    <w:rsid w:val="00321FB8"/>
    <w:rsid w:val="00323DDC"/>
    <w:rsid w:val="00325C96"/>
    <w:rsid w:val="00326167"/>
    <w:rsid w:val="00326BDC"/>
    <w:rsid w:val="00326E6F"/>
    <w:rsid w:val="00335C91"/>
    <w:rsid w:val="00341DE6"/>
    <w:rsid w:val="00342D63"/>
    <w:rsid w:val="00350310"/>
    <w:rsid w:val="00350BC6"/>
    <w:rsid w:val="00352CC1"/>
    <w:rsid w:val="003563F0"/>
    <w:rsid w:val="00357C03"/>
    <w:rsid w:val="003641FA"/>
    <w:rsid w:val="00367BE1"/>
    <w:rsid w:val="0037268B"/>
    <w:rsid w:val="00377EB3"/>
    <w:rsid w:val="003849E4"/>
    <w:rsid w:val="003868B4"/>
    <w:rsid w:val="00390115"/>
    <w:rsid w:val="00390B50"/>
    <w:rsid w:val="003940F0"/>
    <w:rsid w:val="00394B52"/>
    <w:rsid w:val="003953A9"/>
    <w:rsid w:val="003A163B"/>
    <w:rsid w:val="003A1E13"/>
    <w:rsid w:val="003A741F"/>
    <w:rsid w:val="003B071F"/>
    <w:rsid w:val="003B0A87"/>
    <w:rsid w:val="003B229C"/>
    <w:rsid w:val="003B7FDC"/>
    <w:rsid w:val="003C0DB1"/>
    <w:rsid w:val="003C3DD7"/>
    <w:rsid w:val="003C7913"/>
    <w:rsid w:val="003D2DF4"/>
    <w:rsid w:val="003D39B0"/>
    <w:rsid w:val="003E0B25"/>
    <w:rsid w:val="003E38D6"/>
    <w:rsid w:val="003E504A"/>
    <w:rsid w:val="003F12C5"/>
    <w:rsid w:val="003F23A1"/>
    <w:rsid w:val="003F3E42"/>
    <w:rsid w:val="003F7546"/>
    <w:rsid w:val="00401481"/>
    <w:rsid w:val="0041040C"/>
    <w:rsid w:val="00416262"/>
    <w:rsid w:val="004200A9"/>
    <w:rsid w:val="00424D25"/>
    <w:rsid w:val="0043316D"/>
    <w:rsid w:val="00433DEB"/>
    <w:rsid w:val="004347A4"/>
    <w:rsid w:val="00435154"/>
    <w:rsid w:val="004354AF"/>
    <w:rsid w:val="00447324"/>
    <w:rsid w:val="00451246"/>
    <w:rsid w:val="00452941"/>
    <w:rsid w:val="004532D7"/>
    <w:rsid w:val="004663F1"/>
    <w:rsid w:val="004824F3"/>
    <w:rsid w:val="00492609"/>
    <w:rsid w:val="00493400"/>
    <w:rsid w:val="00494412"/>
    <w:rsid w:val="00497F2A"/>
    <w:rsid w:val="004B1BEF"/>
    <w:rsid w:val="004C1835"/>
    <w:rsid w:val="004C2A6E"/>
    <w:rsid w:val="004C45EE"/>
    <w:rsid w:val="004E3657"/>
    <w:rsid w:val="004E4BB4"/>
    <w:rsid w:val="004F12A7"/>
    <w:rsid w:val="004F63EB"/>
    <w:rsid w:val="004F727D"/>
    <w:rsid w:val="0050307D"/>
    <w:rsid w:val="00503E38"/>
    <w:rsid w:val="00504E22"/>
    <w:rsid w:val="0050676E"/>
    <w:rsid w:val="00511110"/>
    <w:rsid w:val="00512EFF"/>
    <w:rsid w:val="005156A7"/>
    <w:rsid w:val="005158BF"/>
    <w:rsid w:val="005176A2"/>
    <w:rsid w:val="00520AF9"/>
    <w:rsid w:val="0052263C"/>
    <w:rsid w:val="0052341F"/>
    <w:rsid w:val="00526D26"/>
    <w:rsid w:val="00535D74"/>
    <w:rsid w:val="005469AD"/>
    <w:rsid w:val="005517BB"/>
    <w:rsid w:val="00553F84"/>
    <w:rsid w:val="00560ECF"/>
    <w:rsid w:val="005616DF"/>
    <w:rsid w:val="005621F5"/>
    <w:rsid w:val="00562DF3"/>
    <w:rsid w:val="00564D07"/>
    <w:rsid w:val="0056792F"/>
    <w:rsid w:val="005743B0"/>
    <w:rsid w:val="00582BFF"/>
    <w:rsid w:val="00583A5D"/>
    <w:rsid w:val="00586119"/>
    <w:rsid w:val="0059097E"/>
    <w:rsid w:val="00591DE2"/>
    <w:rsid w:val="0059263A"/>
    <w:rsid w:val="005A20FB"/>
    <w:rsid w:val="005A3B95"/>
    <w:rsid w:val="005B0D28"/>
    <w:rsid w:val="005B4B46"/>
    <w:rsid w:val="005D4872"/>
    <w:rsid w:val="005D6C96"/>
    <w:rsid w:val="005E3A3E"/>
    <w:rsid w:val="005E3AFE"/>
    <w:rsid w:val="005F2D84"/>
    <w:rsid w:val="005F4964"/>
    <w:rsid w:val="005F64FE"/>
    <w:rsid w:val="006027C2"/>
    <w:rsid w:val="00605C03"/>
    <w:rsid w:val="00606D7B"/>
    <w:rsid w:val="0061118D"/>
    <w:rsid w:val="00611A11"/>
    <w:rsid w:val="00624DE8"/>
    <w:rsid w:val="006275BA"/>
    <w:rsid w:val="00635DE5"/>
    <w:rsid w:val="006406E3"/>
    <w:rsid w:val="006422F8"/>
    <w:rsid w:val="00643298"/>
    <w:rsid w:val="00652986"/>
    <w:rsid w:val="00662CBB"/>
    <w:rsid w:val="00666506"/>
    <w:rsid w:val="00696312"/>
    <w:rsid w:val="006A2EAA"/>
    <w:rsid w:val="006A3DC9"/>
    <w:rsid w:val="006B2466"/>
    <w:rsid w:val="006B3289"/>
    <w:rsid w:val="006B32C1"/>
    <w:rsid w:val="006B33E6"/>
    <w:rsid w:val="006C28D3"/>
    <w:rsid w:val="006C5DCF"/>
    <w:rsid w:val="006E0430"/>
    <w:rsid w:val="006E4B07"/>
    <w:rsid w:val="006E614B"/>
    <w:rsid w:val="00700003"/>
    <w:rsid w:val="00701D7C"/>
    <w:rsid w:val="007025BD"/>
    <w:rsid w:val="0070498D"/>
    <w:rsid w:val="0070798A"/>
    <w:rsid w:val="00707ECC"/>
    <w:rsid w:val="0071507F"/>
    <w:rsid w:val="0072191F"/>
    <w:rsid w:val="0072204B"/>
    <w:rsid w:val="007239C8"/>
    <w:rsid w:val="007279FE"/>
    <w:rsid w:val="0074525A"/>
    <w:rsid w:val="007510A2"/>
    <w:rsid w:val="00753837"/>
    <w:rsid w:val="00755F09"/>
    <w:rsid w:val="00764C45"/>
    <w:rsid w:val="00770BD2"/>
    <w:rsid w:val="007729F8"/>
    <w:rsid w:val="0077550E"/>
    <w:rsid w:val="007815E7"/>
    <w:rsid w:val="007823FB"/>
    <w:rsid w:val="00793B0F"/>
    <w:rsid w:val="00796265"/>
    <w:rsid w:val="007A0CED"/>
    <w:rsid w:val="007B1C67"/>
    <w:rsid w:val="007B3A2E"/>
    <w:rsid w:val="007B5075"/>
    <w:rsid w:val="007B65E5"/>
    <w:rsid w:val="007C0B97"/>
    <w:rsid w:val="007D01D3"/>
    <w:rsid w:val="007D31C6"/>
    <w:rsid w:val="007D66FF"/>
    <w:rsid w:val="007D7575"/>
    <w:rsid w:val="007E14DE"/>
    <w:rsid w:val="007E4437"/>
    <w:rsid w:val="007E77CC"/>
    <w:rsid w:val="007E7BA6"/>
    <w:rsid w:val="007F0380"/>
    <w:rsid w:val="008001FF"/>
    <w:rsid w:val="00802E51"/>
    <w:rsid w:val="008058DA"/>
    <w:rsid w:val="00807F52"/>
    <w:rsid w:val="008230D4"/>
    <w:rsid w:val="0082326C"/>
    <w:rsid w:val="00826AB7"/>
    <w:rsid w:val="00830211"/>
    <w:rsid w:val="00833C60"/>
    <w:rsid w:val="00835A6A"/>
    <w:rsid w:val="00840CED"/>
    <w:rsid w:val="008479CA"/>
    <w:rsid w:val="00856DEE"/>
    <w:rsid w:val="00857B47"/>
    <w:rsid w:val="00866DC8"/>
    <w:rsid w:val="00886AD1"/>
    <w:rsid w:val="00894C1E"/>
    <w:rsid w:val="008A2147"/>
    <w:rsid w:val="008A2487"/>
    <w:rsid w:val="008A3346"/>
    <w:rsid w:val="008A6AAB"/>
    <w:rsid w:val="008A71A9"/>
    <w:rsid w:val="008B09F5"/>
    <w:rsid w:val="008B2EFA"/>
    <w:rsid w:val="008B59EA"/>
    <w:rsid w:val="008B6530"/>
    <w:rsid w:val="008B7E15"/>
    <w:rsid w:val="008C032E"/>
    <w:rsid w:val="008C41D3"/>
    <w:rsid w:val="008C541E"/>
    <w:rsid w:val="008C5A94"/>
    <w:rsid w:val="008C616A"/>
    <w:rsid w:val="008D07DA"/>
    <w:rsid w:val="008D3086"/>
    <w:rsid w:val="008D512E"/>
    <w:rsid w:val="008D56A7"/>
    <w:rsid w:val="008E0F84"/>
    <w:rsid w:val="008E237A"/>
    <w:rsid w:val="008E3AFF"/>
    <w:rsid w:val="008E442E"/>
    <w:rsid w:val="008E558B"/>
    <w:rsid w:val="008F45A5"/>
    <w:rsid w:val="008F7046"/>
    <w:rsid w:val="00900DE7"/>
    <w:rsid w:val="00912463"/>
    <w:rsid w:val="0092041F"/>
    <w:rsid w:val="00930C0B"/>
    <w:rsid w:val="00932941"/>
    <w:rsid w:val="00933190"/>
    <w:rsid w:val="0093319D"/>
    <w:rsid w:val="00934857"/>
    <w:rsid w:val="009358B4"/>
    <w:rsid w:val="0094280B"/>
    <w:rsid w:val="00945703"/>
    <w:rsid w:val="009513B6"/>
    <w:rsid w:val="00953101"/>
    <w:rsid w:val="0095729A"/>
    <w:rsid w:val="00960DB4"/>
    <w:rsid w:val="00971D98"/>
    <w:rsid w:val="0097668E"/>
    <w:rsid w:val="009854C5"/>
    <w:rsid w:val="00992077"/>
    <w:rsid w:val="0099636F"/>
    <w:rsid w:val="009A04B6"/>
    <w:rsid w:val="009A1B93"/>
    <w:rsid w:val="009A1F4B"/>
    <w:rsid w:val="009A2EF6"/>
    <w:rsid w:val="009B080A"/>
    <w:rsid w:val="009B0E14"/>
    <w:rsid w:val="009B376B"/>
    <w:rsid w:val="009B3A90"/>
    <w:rsid w:val="009B648E"/>
    <w:rsid w:val="009B64C5"/>
    <w:rsid w:val="009B75C3"/>
    <w:rsid w:val="009C4A13"/>
    <w:rsid w:val="009D02E6"/>
    <w:rsid w:val="009E3689"/>
    <w:rsid w:val="009F1E69"/>
    <w:rsid w:val="009F3750"/>
    <w:rsid w:val="009F7F08"/>
    <w:rsid w:val="00A0004C"/>
    <w:rsid w:val="00A00388"/>
    <w:rsid w:val="00A03901"/>
    <w:rsid w:val="00A122F8"/>
    <w:rsid w:val="00A132BA"/>
    <w:rsid w:val="00A15741"/>
    <w:rsid w:val="00A171FA"/>
    <w:rsid w:val="00A24497"/>
    <w:rsid w:val="00A330BC"/>
    <w:rsid w:val="00A5306D"/>
    <w:rsid w:val="00A5539C"/>
    <w:rsid w:val="00A55E54"/>
    <w:rsid w:val="00A565C9"/>
    <w:rsid w:val="00A62729"/>
    <w:rsid w:val="00A63917"/>
    <w:rsid w:val="00A71153"/>
    <w:rsid w:val="00A81CDF"/>
    <w:rsid w:val="00A85F1A"/>
    <w:rsid w:val="00AA25D3"/>
    <w:rsid w:val="00AA2AFE"/>
    <w:rsid w:val="00AB2D79"/>
    <w:rsid w:val="00AB3C36"/>
    <w:rsid w:val="00AB4BC5"/>
    <w:rsid w:val="00AB7490"/>
    <w:rsid w:val="00AC0C79"/>
    <w:rsid w:val="00AC12D4"/>
    <w:rsid w:val="00AC33DB"/>
    <w:rsid w:val="00AC5AA8"/>
    <w:rsid w:val="00AC65EF"/>
    <w:rsid w:val="00AE78CB"/>
    <w:rsid w:val="00AF0944"/>
    <w:rsid w:val="00AF09FD"/>
    <w:rsid w:val="00AF1455"/>
    <w:rsid w:val="00AF4029"/>
    <w:rsid w:val="00B06040"/>
    <w:rsid w:val="00B075B8"/>
    <w:rsid w:val="00B07D00"/>
    <w:rsid w:val="00B10C1F"/>
    <w:rsid w:val="00B16E8A"/>
    <w:rsid w:val="00B20645"/>
    <w:rsid w:val="00B2094F"/>
    <w:rsid w:val="00B2729E"/>
    <w:rsid w:val="00B31647"/>
    <w:rsid w:val="00B31EED"/>
    <w:rsid w:val="00B31F69"/>
    <w:rsid w:val="00B41E42"/>
    <w:rsid w:val="00B46106"/>
    <w:rsid w:val="00B4757B"/>
    <w:rsid w:val="00B50B53"/>
    <w:rsid w:val="00B62341"/>
    <w:rsid w:val="00B660CA"/>
    <w:rsid w:val="00B708FB"/>
    <w:rsid w:val="00B778DC"/>
    <w:rsid w:val="00B77F6A"/>
    <w:rsid w:val="00B80644"/>
    <w:rsid w:val="00B84BB9"/>
    <w:rsid w:val="00B94DA0"/>
    <w:rsid w:val="00B95142"/>
    <w:rsid w:val="00BA1936"/>
    <w:rsid w:val="00BA2F95"/>
    <w:rsid w:val="00BC035E"/>
    <w:rsid w:val="00BC7475"/>
    <w:rsid w:val="00BD3769"/>
    <w:rsid w:val="00BD5C5E"/>
    <w:rsid w:val="00BD78F5"/>
    <w:rsid w:val="00BE1CB5"/>
    <w:rsid w:val="00BE1F91"/>
    <w:rsid w:val="00C07DCC"/>
    <w:rsid w:val="00C115DB"/>
    <w:rsid w:val="00C120FB"/>
    <w:rsid w:val="00C1449E"/>
    <w:rsid w:val="00C16050"/>
    <w:rsid w:val="00C160CE"/>
    <w:rsid w:val="00C17F19"/>
    <w:rsid w:val="00C20FEE"/>
    <w:rsid w:val="00C214C2"/>
    <w:rsid w:val="00C21CFE"/>
    <w:rsid w:val="00C24770"/>
    <w:rsid w:val="00C44C5E"/>
    <w:rsid w:val="00C50FEA"/>
    <w:rsid w:val="00C5210E"/>
    <w:rsid w:val="00C52870"/>
    <w:rsid w:val="00C538AE"/>
    <w:rsid w:val="00C538D7"/>
    <w:rsid w:val="00C561B6"/>
    <w:rsid w:val="00C63B34"/>
    <w:rsid w:val="00C64BCE"/>
    <w:rsid w:val="00C83554"/>
    <w:rsid w:val="00C93CEE"/>
    <w:rsid w:val="00C96D55"/>
    <w:rsid w:val="00C97195"/>
    <w:rsid w:val="00CA4910"/>
    <w:rsid w:val="00CA52B7"/>
    <w:rsid w:val="00CB29D9"/>
    <w:rsid w:val="00CB2FB3"/>
    <w:rsid w:val="00CB3193"/>
    <w:rsid w:val="00CB31C1"/>
    <w:rsid w:val="00CC07EF"/>
    <w:rsid w:val="00CC45AE"/>
    <w:rsid w:val="00CE2D93"/>
    <w:rsid w:val="00CF186D"/>
    <w:rsid w:val="00CF36E3"/>
    <w:rsid w:val="00CF7D76"/>
    <w:rsid w:val="00D02C35"/>
    <w:rsid w:val="00D122FE"/>
    <w:rsid w:val="00D1441D"/>
    <w:rsid w:val="00D17A83"/>
    <w:rsid w:val="00D25EE5"/>
    <w:rsid w:val="00D35C80"/>
    <w:rsid w:val="00D45FEE"/>
    <w:rsid w:val="00D50A56"/>
    <w:rsid w:val="00D53343"/>
    <w:rsid w:val="00D56E50"/>
    <w:rsid w:val="00D6744B"/>
    <w:rsid w:val="00D67DBB"/>
    <w:rsid w:val="00D73847"/>
    <w:rsid w:val="00D84582"/>
    <w:rsid w:val="00D90459"/>
    <w:rsid w:val="00D975F1"/>
    <w:rsid w:val="00DA7938"/>
    <w:rsid w:val="00DB0738"/>
    <w:rsid w:val="00DB53E4"/>
    <w:rsid w:val="00DB61F9"/>
    <w:rsid w:val="00DD7770"/>
    <w:rsid w:val="00DF6FA5"/>
    <w:rsid w:val="00E06103"/>
    <w:rsid w:val="00E12E38"/>
    <w:rsid w:val="00E1419B"/>
    <w:rsid w:val="00E17E1F"/>
    <w:rsid w:val="00E25044"/>
    <w:rsid w:val="00E276CE"/>
    <w:rsid w:val="00E35E13"/>
    <w:rsid w:val="00E408DA"/>
    <w:rsid w:val="00E42A3A"/>
    <w:rsid w:val="00E47429"/>
    <w:rsid w:val="00E5171B"/>
    <w:rsid w:val="00E55191"/>
    <w:rsid w:val="00E566D1"/>
    <w:rsid w:val="00E61C87"/>
    <w:rsid w:val="00E72390"/>
    <w:rsid w:val="00E72865"/>
    <w:rsid w:val="00E748D8"/>
    <w:rsid w:val="00E8280D"/>
    <w:rsid w:val="00E842E1"/>
    <w:rsid w:val="00E87500"/>
    <w:rsid w:val="00E943A7"/>
    <w:rsid w:val="00E94AD5"/>
    <w:rsid w:val="00E95F00"/>
    <w:rsid w:val="00EA095C"/>
    <w:rsid w:val="00EA21FF"/>
    <w:rsid w:val="00EA2C72"/>
    <w:rsid w:val="00EA467B"/>
    <w:rsid w:val="00EA4F48"/>
    <w:rsid w:val="00EB08D4"/>
    <w:rsid w:val="00EB2880"/>
    <w:rsid w:val="00EB345A"/>
    <w:rsid w:val="00EB4945"/>
    <w:rsid w:val="00EB6B42"/>
    <w:rsid w:val="00EE02AB"/>
    <w:rsid w:val="00EE4450"/>
    <w:rsid w:val="00EE6D9B"/>
    <w:rsid w:val="00EF000D"/>
    <w:rsid w:val="00EF04FE"/>
    <w:rsid w:val="00EF1F33"/>
    <w:rsid w:val="00EF5C9D"/>
    <w:rsid w:val="00EF60E3"/>
    <w:rsid w:val="00EF64E6"/>
    <w:rsid w:val="00F01C26"/>
    <w:rsid w:val="00F02AD1"/>
    <w:rsid w:val="00F05E13"/>
    <w:rsid w:val="00F15AD2"/>
    <w:rsid w:val="00F26033"/>
    <w:rsid w:val="00F33C3C"/>
    <w:rsid w:val="00F35479"/>
    <w:rsid w:val="00F3793D"/>
    <w:rsid w:val="00F379C8"/>
    <w:rsid w:val="00F50DCF"/>
    <w:rsid w:val="00F536EA"/>
    <w:rsid w:val="00F55293"/>
    <w:rsid w:val="00F57D6C"/>
    <w:rsid w:val="00F72560"/>
    <w:rsid w:val="00F74F0E"/>
    <w:rsid w:val="00F81E1F"/>
    <w:rsid w:val="00F8420F"/>
    <w:rsid w:val="00F84294"/>
    <w:rsid w:val="00F90BFC"/>
    <w:rsid w:val="00F91DEF"/>
    <w:rsid w:val="00FA31E6"/>
    <w:rsid w:val="00FA3646"/>
    <w:rsid w:val="00FA459B"/>
    <w:rsid w:val="00FA764A"/>
    <w:rsid w:val="00FB0D0E"/>
    <w:rsid w:val="00FB72A4"/>
    <w:rsid w:val="00FC03AC"/>
    <w:rsid w:val="00FC1DA0"/>
    <w:rsid w:val="00FC3457"/>
    <w:rsid w:val="00FC3B2A"/>
    <w:rsid w:val="00FC49C3"/>
    <w:rsid w:val="00FC5183"/>
    <w:rsid w:val="00FF61BB"/>
    <w:rsid w:val="00FF6A28"/>
    <w:rsid w:val="00FF71C6"/>
    <w:rsid w:val="025505B6"/>
    <w:rsid w:val="0E071EBF"/>
    <w:rsid w:val="1BA40F74"/>
    <w:rsid w:val="34CD6773"/>
    <w:rsid w:val="41A906C4"/>
    <w:rsid w:val="4BDC3D2E"/>
    <w:rsid w:val="54172D5F"/>
    <w:rsid w:val="71517E0A"/>
    <w:rsid w:val="7535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12B515"/>
  <w15:docId w15:val="{83B92B99-D138-44DB-BEDB-F5529CA5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A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B53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B53E4"/>
    <w:rPr>
      <w:kern w:val="2"/>
      <w:sz w:val="18"/>
      <w:szCs w:val="18"/>
    </w:rPr>
  </w:style>
  <w:style w:type="paragraph" w:styleId="a4">
    <w:name w:val="footer"/>
    <w:basedOn w:val="a"/>
    <w:link w:val="Char0"/>
    <w:rsid w:val="00DB53E4"/>
    <w:pPr>
      <w:tabs>
        <w:tab w:val="center" w:pos="4153"/>
        <w:tab w:val="right" w:pos="8306"/>
      </w:tabs>
      <w:snapToGrid w:val="0"/>
      <w:jc w:val="left"/>
    </w:pPr>
    <w:rPr>
      <w:sz w:val="18"/>
      <w:szCs w:val="18"/>
    </w:rPr>
  </w:style>
  <w:style w:type="character" w:customStyle="1" w:styleId="Char0">
    <w:name w:val="页脚 Char"/>
    <w:basedOn w:val="a0"/>
    <w:link w:val="a4"/>
    <w:rsid w:val="00DB53E4"/>
    <w:rPr>
      <w:kern w:val="2"/>
      <w:sz w:val="18"/>
      <w:szCs w:val="18"/>
    </w:rPr>
  </w:style>
  <w:style w:type="paragraph" w:styleId="a5">
    <w:name w:val="List Paragraph"/>
    <w:basedOn w:val="a"/>
    <w:uiPriority w:val="34"/>
    <w:qFormat/>
    <w:rsid w:val="00945703"/>
    <w:pPr>
      <w:ind w:firstLineChars="200" w:firstLine="420"/>
    </w:pPr>
  </w:style>
  <w:style w:type="character" w:styleId="a6">
    <w:name w:val="Hyperlink"/>
    <w:basedOn w:val="a0"/>
    <w:uiPriority w:val="99"/>
    <w:unhideWhenUsed/>
    <w:rsid w:val="009B75C3"/>
    <w:rPr>
      <w:color w:val="0563C1" w:themeColor="hyperlink"/>
      <w:u w:val="single"/>
    </w:rPr>
  </w:style>
  <w:style w:type="paragraph" w:styleId="a7">
    <w:name w:val="Balloon Text"/>
    <w:basedOn w:val="a"/>
    <w:link w:val="Char1"/>
    <w:semiHidden/>
    <w:unhideWhenUsed/>
    <w:rsid w:val="008D56A7"/>
    <w:rPr>
      <w:sz w:val="18"/>
      <w:szCs w:val="18"/>
    </w:rPr>
  </w:style>
  <w:style w:type="character" w:customStyle="1" w:styleId="Char1">
    <w:name w:val="批注框文本 Char"/>
    <w:basedOn w:val="a0"/>
    <w:link w:val="a7"/>
    <w:semiHidden/>
    <w:rsid w:val="008D56A7"/>
    <w:rPr>
      <w:kern w:val="2"/>
      <w:sz w:val="18"/>
      <w:szCs w:val="18"/>
    </w:rPr>
  </w:style>
  <w:style w:type="character" w:customStyle="1" w:styleId="fontstyle01">
    <w:name w:val="fontstyle01"/>
    <w:basedOn w:val="a0"/>
    <w:rsid w:val="003641FA"/>
    <w:rPr>
      <w:rFonts w:ascii="FZXBSJW--GB1-0" w:hAnsi="FZXBSJW--GB1-0" w:hint="default"/>
      <w:b w:val="0"/>
      <w:bCs w:val="0"/>
      <w:i w:val="0"/>
      <w:iCs w:val="0"/>
      <w:color w:val="000000"/>
      <w:sz w:val="44"/>
      <w:szCs w:val="44"/>
    </w:rPr>
  </w:style>
  <w:style w:type="paragraph" w:styleId="a8">
    <w:name w:val="Normal (Web)"/>
    <w:basedOn w:val="a"/>
    <w:uiPriority w:val="99"/>
    <w:unhideWhenUsed/>
    <w:qFormat/>
    <w:rsid w:val="00002165"/>
    <w:pPr>
      <w:widowControl/>
      <w:spacing w:before="100" w:beforeAutospacing="1" w:after="100" w:afterAutospacing="1"/>
      <w:jc w:val="left"/>
    </w:pPr>
    <w:rPr>
      <w:rFonts w:ascii="宋体" w:eastAsia="宋体" w:hAnsi="宋体" w:cs="宋体"/>
      <w:kern w:val="0"/>
      <w:sz w:val="24"/>
      <w:szCs w:val="24"/>
    </w:rPr>
  </w:style>
  <w:style w:type="paragraph" w:styleId="a9">
    <w:name w:val="caption"/>
    <w:basedOn w:val="a"/>
    <w:next w:val="a"/>
    <w:uiPriority w:val="35"/>
    <w:unhideWhenUsed/>
    <w:qFormat/>
    <w:rsid w:val="00002165"/>
    <w:rPr>
      <w:rFonts w:asciiTheme="majorHAnsi" w:eastAsia="黑体" w:hAnsiTheme="majorHAnsi" w:cstheme="majorBidi"/>
      <w:sz w:val="20"/>
      <w:szCs w:val="20"/>
    </w:rPr>
  </w:style>
  <w:style w:type="paragraph" w:styleId="aa">
    <w:name w:val="endnote text"/>
    <w:basedOn w:val="a"/>
    <w:link w:val="Char2"/>
    <w:uiPriority w:val="99"/>
    <w:semiHidden/>
    <w:unhideWhenUsed/>
    <w:rsid w:val="00002165"/>
    <w:pPr>
      <w:snapToGrid w:val="0"/>
      <w:jc w:val="left"/>
    </w:pPr>
  </w:style>
  <w:style w:type="character" w:customStyle="1" w:styleId="Char2">
    <w:name w:val="尾注文本 Char"/>
    <w:basedOn w:val="a0"/>
    <w:link w:val="aa"/>
    <w:uiPriority w:val="99"/>
    <w:semiHidden/>
    <w:rsid w:val="00002165"/>
    <w:rPr>
      <w:kern w:val="2"/>
      <w:sz w:val="21"/>
      <w:szCs w:val="22"/>
    </w:rPr>
  </w:style>
  <w:style w:type="paragraph" w:styleId="ab">
    <w:name w:val="footnote text"/>
    <w:basedOn w:val="a"/>
    <w:link w:val="Char3"/>
    <w:uiPriority w:val="99"/>
    <w:semiHidden/>
    <w:unhideWhenUsed/>
    <w:qFormat/>
    <w:rsid w:val="00002165"/>
    <w:pPr>
      <w:snapToGrid w:val="0"/>
      <w:jc w:val="left"/>
    </w:pPr>
    <w:rPr>
      <w:sz w:val="18"/>
    </w:rPr>
  </w:style>
  <w:style w:type="character" w:customStyle="1" w:styleId="Char3">
    <w:name w:val="脚注文本 Char"/>
    <w:basedOn w:val="a0"/>
    <w:link w:val="ab"/>
    <w:uiPriority w:val="99"/>
    <w:semiHidden/>
    <w:rsid w:val="00002165"/>
    <w:rPr>
      <w:kern w:val="2"/>
      <w:sz w:val="18"/>
      <w:szCs w:val="22"/>
    </w:rPr>
  </w:style>
  <w:style w:type="character" w:styleId="ac">
    <w:name w:val="endnote reference"/>
    <w:basedOn w:val="a0"/>
    <w:uiPriority w:val="99"/>
    <w:semiHidden/>
    <w:unhideWhenUsed/>
    <w:rsid w:val="00002165"/>
    <w:rPr>
      <w:vertAlign w:val="superscript"/>
    </w:rPr>
  </w:style>
  <w:style w:type="table" w:styleId="ad">
    <w:name w:val="Table Grid"/>
    <w:basedOn w:val="a1"/>
    <w:uiPriority w:val="59"/>
    <w:rsid w:val="0000216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otnote reference"/>
    <w:basedOn w:val="a0"/>
    <w:semiHidden/>
    <w:unhideWhenUsed/>
    <w:rsid w:val="00A63917"/>
    <w:rPr>
      <w:vertAlign w:val="superscript"/>
    </w:rPr>
  </w:style>
  <w:style w:type="character" w:customStyle="1" w:styleId="text1">
    <w:name w:val="text1"/>
    <w:rsid w:val="00F01C26"/>
    <w:rPr>
      <w:rFonts w:cs="Times New Roman"/>
    </w:rPr>
  </w:style>
  <w:style w:type="character" w:customStyle="1" w:styleId="1">
    <w:name w:val="未处理的提及1"/>
    <w:basedOn w:val="a0"/>
    <w:uiPriority w:val="99"/>
    <w:semiHidden/>
    <w:unhideWhenUsed/>
    <w:rsid w:val="005B0D28"/>
    <w:rPr>
      <w:color w:val="605E5C"/>
      <w:shd w:val="clear" w:color="auto" w:fill="E1DFDD"/>
    </w:rPr>
  </w:style>
  <w:style w:type="character" w:styleId="af">
    <w:name w:val="annotation reference"/>
    <w:basedOn w:val="a0"/>
    <w:semiHidden/>
    <w:unhideWhenUsed/>
    <w:rsid w:val="00EB345A"/>
    <w:rPr>
      <w:sz w:val="21"/>
      <w:szCs w:val="21"/>
    </w:rPr>
  </w:style>
  <w:style w:type="paragraph" w:styleId="af0">
    <w:name w:val="annotation text"/>
    <w:basedOn w:val="a"/>
    <w:link w:val="Char4"/>
    <w:semiHidden/>
    <w:unhideWhenUsed/>
    <w:rsid w:val="00EB345A"/>
    <w:pPr>
      <w:jc w:val="left"/>
    </w:pPr>
  </w:style>
  <w:style w:type="character" w:customStyle="1" w:styleId="Char4">
    <w:name w:val="批注文字 Char"/>
    <w:basedOn w:val="a0"/>
    <w:link w:val="af0"/>
    <w:semiHidden/>
    <w:rsid w:val="00EB345A"/>
    <w:rPr>
      <w:kern w:val="2"/>
      <w:sz w:val="21"/>
      <w:szCs w:val="22"/>
    </w:rPr>
  </w:style>
  <w:style w:type="paragraph" w:styleId="af1">
    <w:name w:val="annotation subject"/>
    <w:basedOn w:val="af0"/>
    <w:next w:val="af0"/>
    <w:link w:val="Char5"/>
    <w:semiHidden/>
    <w:unhideWhenUsed/>
    <w:rsid w:val="00EB345A"/>
    <w:rPr>
      <w:b/>
      <w:bCs/>
    </w:rPr>
  </w:style>
  <w:style w:type="character" w:customStyle="1" w:styleId="Char5">
    <w:name w:val="批注主题 Char"/>
    <w:basedOn w:val="Char4"/>
    <w:link w:val="af1"/>
    <w:semiHidden/>
    <w:rsid w:val="00EB345A"/>
    <w:rPr>
      <w:b/>
      <w:bCs/>
      <w:kern w:val="2"/>
      <w:sz w:val="21"/>
      <w:szCs w:val="22"/>
    </w:rPr>
  </w:style>
  <w:style w:type="character" w:customStyle="1" w:styleId="UnresolvedMention">
    <w:name w:val="Unresolved Mention"/>
    <w:basedOn w:val="a0"/>
    <w:uiPriority w:val="99"/>
    <w:semiHidden/>
    <w:unhideWhenUsed/>
    <w:rsid w:val="00170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457233">
      <w:bodyDiv w:val="1"/>
      <w:marLeft w:val="0"/>
      <w:marRight w:val="0"/>
      <w:marTop w:val="0"/>
      <w:marBottom w:val="0"/>
      <w:divBdr>
        <w:top w:val="none" w:sz="0" w:space="0" w:color="auto"/>
        <w:left w:val="none" w:sz="0" w:space="0" w:color="auto"/>
        <w:bottom w:val="none" w:sz="0" w:space="0" w:color="auto"/>
        <w:right w:val="none" w:sz="0" w:space="0" w:color="auto"/>
      </w:divBdr>
    </w:div>
    <w:div w:id="1896041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616588897@qq.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33854-80B8-43B4-A52A-AF482C7B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lx</dc:creator>
  <cp:lastModifiedBy>Lenovo</cp:lastModifiedBy>
  <cp:revision>3</cp:revision>
  <cp:lastPrinted>2020-04-09T01:55:00Z</cp:lastPrinted>
  <dcterms:created xsi:type="dcterms:W3CDTF">2023-02-28T02:33:00Z</dcterms:created>
  <dcterms:modified xsi:type="dcterms:W3CDTF">2023-02-28T07:14:00Z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