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12" w:beforeLines="100" w:line="920" w:lineRule="exact"/>
        <w:jc w:val="distribute"/>
        <w:rPr>
          <w:rFonts w:hint="default" w:ascii="Times New Roman" w:hAnsi="Times New Roman" w:eastAsia="方正小标宋简体" w:cs="Times New Roman"/>
          <w:color w:val="FF0000"/>
          <w:spacing w:val="-14"/>
          <w:w w:val="64"/>
          <w:sz w:val="84"/>
          <w:szCs w:val="84"/>
        </w:rPr>
      </w:pPr>
      <w:r>
        <w:rPr>
          <w:rFonts w:hint="default" w:ascii="Times New Roman" w:hAnsi="Times New Roman" w:eastAsia="方正小标宋简体" w:cs="Times New Roman"/>
          <w:color w:val="FF0000"/>
          <w:spacing w:val="-14"/>
          <w:w w:val="64"/>
          <w:sz w:val="84"/>
          <w:szCs w:val="84"/>
        </w:rPr>
        <w:t>中共苏州市委宣传部</w:t>
      </w:r>
    </w:p>
    <w:p>
      <w:pPr>
        <w:spacing w:before="312" w:beforeLines="100" w:line="920" w:lineRule="exact"/>
        <w:jc w:val="distribute"/>
        <w:rPr>
          <w:rFonts w:hint="default" w:ascii="Times New Roman" w:hAnsi="Times New Roman" w:eastAsia="方正小标宋简体" w:cs="Times New Roman"/>
          <w:color w:val="FF0000"/>
          <w:spacing w:val="-14"/>
          <w:w w:val="64"/>
          <w:sz w:val="84"/>
          <w:szCs w:val="84"/>
        </w:rPr>
      </w:pPr>
      <w:r>
        <w:rPr>
          <w:rFonts w:hint="default" w:ascii="Times New Roman" w:hAnsi="Times New Roman" w:eastAsia="方正小标宋简体" w:cs="Times New Roman"/>
          <w:color w:val="FF0000"/>
          <w:spacing w:val="-14"/>
          <w:w w:val="64"/>
          <w:sz w:val="84"/>
          <w:szCs w:val="84"/>
        </w:rPr>
        <w:t>苏州市精神文明建设指导委员会办公室</w:t>
      </w:r>
    </w:p>
    <w:p>
      <w:pPr>
        <w:jc w:val="center"/>
        <w:rPr>
          <w:rFonts w:hint="default" w:ascii="Times New Roman" w:hAnsi="Times New Roman" w:cs="Times New Roman"/>
          <w:sz w:val="32"/>
          <w:szCs w:val="32"/>
        </w:rPr>
      </w:pPr>
    </w:p>
    <w:p>
      <w:pPr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苏宣通〔2022〕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43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</w:rPr>
        <w:t>号</w:t>
      </w:r>
    </w:p>
    <w:p>
      <w:pPr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50165</wp:posOffset>
                </wp:positionV>
                <wp:extent cx="5934075" cy="0"/>
                <wp:effectExtent l="17145" t="10160" r="11430" b="18415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407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.2pt;margin-top:3.95pt;height:0pt;width:467.25pt;z-index:251659264;mso-width-relative:page;mso-height-relative:page;" filled="f" stroked="t" coordsize="21600,21600" o:gfxdata="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eQhOTNQAAAAE&#10;AQAADwAAAAAAAAABACAAAAAiAAAAZHJzL2Rvd25yZXYueG1sUEsBAhQAFAAAAAgAh07iQAzrabvn&#10;AQAAqwMAAA4AAAAAAAAAAQAgAAAAIwEAAGRycy9lMm9Eb2MueG1sUEsFBgAAAAAGAAYAWQEAAHwF&#10;AAAAAA==&#10;">
                <v:fill on="f" focussize="0,0"/>
                <v:stroke weight="1.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540" w:lineRule="exact"/>
        <w:jc w:val="center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关于做好国庆期间主题宣传教育活动</w:t>
      </w:r>
    </w:p>
    <w:p>
      <w:pPr>
        <w:spacing w:line="540" w:lineRule="exact"/>
        <w:jc w:val="center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和社会氛围营造工作的通知</w:t>
      </w:r>
    </w:p>
    <w:p>
      <w:pPr>
        <w:jc w:val="center"/>
        <w:rPr>
          <w:rFonts w:hint="default" w:ascii="Times New Roman" w:hAnsi="Times New Roman" w:eastAsia="仿宋_GB2312" w:cs="Times New Roman"/>
          <w:sz w:val="32"/>
        </w:rPr>
      </w:pPr>
    </w:p>
    <w:p>
      <w:pPr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32"/>
        </w:rPr>
        <w:t>各县级市（区）党委宣传部（文明办），市委各部委办局，市各委办局党组（党委），市各人民团体党组，各大专院校和直属单位党委：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32"/>
        </w:rPr>
        <w:t>为热烈庆祝中华人民共和国成立73周年，喜迎党的二十大胜利召开，根据中央、省、市关于组织开展“强国复兴有我”群众性主题宣传教育活动的要求，现就做好国庆期间主题宣传教育活动和社会氛围营造工作通知如下：</w:t>
      </w:r>
    </w:p>
    <w:p>
      <w:pPr>
        <w:ind w:firstLine="640" w:firstLineChars="200"/>
        <w:rPr>
          <w:rFonts w:hint="default" w:ascii="Times New Roman" w:hAnsi="Times New Roman" w:eastAsia="黑体" w:cs="Times New Roman"/>
          <w:sz w:val="32"/>
        </w:rPr>
      </w:pPr>
      <w:r>
        <w:rPr>
          <w:rFonts w:hint="default" w:ascii="Times New Roman" w:hAnsi="Times New Roman" w:eastAsia="黑体" w:cs="Times New Roman"/>
          <w:sz w:val="32"/>
        </w:rPr>
        <w:t>一、指导思想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32"/>
        </w:rPr>
        <w:t>以习近平新时代中国特色社会主义思想为指导，深入贯彻落实《两个纲要》精神，在全社会广泛开展主题宣传教育活动，进一步深化社会主义核心价值观教育，弘扬崇尚英雄、缅怀先烈的时代风尚，营造爱党爱国爱社会主义的浓厚社会氛围，凝聚强大精神力量，以实际行动迎接党的二十大胜利召开。</w:t>
      </w:r>
    </w:p>
    <w:p>
      <w:pPr>
        <w:ind w:firstLine="640" w:firstLineChars="200"/>
        <w:rPr>
          <w:rFonts w:hint="default" w:ascii="Times New Roman" w:hAnsi="Times New Roman" w:eastAsia="黑体" w:cs="Times New Roman"/>
          <w:sz w:val="32"/>
        </w:rPr>
      </w:pPr>
      <w:r>
        <w:rPr>
          <w:rFonts w:hint="default" w:ascii="Times New Roman" w:hAnsi="Times New Roman" w:eastAsia="黑体" w:cs="Times New Roman"/>
          <w:sz w:val="32"/>
        </w:rPr>
        <w:t>二、主要内容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楷体_GB2312" w:cs="Times New Roman"/>
          <w:sz w:val="32"/>
        </w:rPr>
        <w:t>1.开展缅怀纪念活动。</w:t>
      </w:r>
      <w:r>
        <w:rPr>
          <w:rFonts w:hint="default" w:ascii="Times New Roman" w:hAnsi="Times New Roman" w:eastAsia="仿宋_GB2312" w:cs="Times New Roman"/>
          <w:sz w:val="32"/>
        </w:rPr>
        <w:t>9月30日是我国第九个法定“烈士纪念日”。为深切缅怀革命先烈，大力弘扬烈士精神，“烈士纪念日”当天举行苏州市各界向烈士纪念碑敬献花篮活动。各县级市（区）和各有关部门单位要在具有代表性的革命烈士陵园、纪念场所等，开展庄重简朴的缅怀纪念活动。各在苏州高校、中小学校要结合实际，开展形式多样的纪念活动。积极组织新婚夫妇、年轻家庭和青少年参加缅怀纪念活动，唤起青年一代对先烈的崇敬之情。各级爱国主义教育基地要充分运用教育资源，组织开展有教育意义的纪念活动，引导广大群众感悟烈士精神、增强爱国情怀。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楷体_GB2312" w:cs="Times New Roman"/>
          <w:sz w:val="32"/>
        </w:rPr>
        <w:t>2.规范悬挂国旗播放国歌。</w:t>
      </w:r>
      <w:r>
        <w:rPr>
          <w:rFonts w:hint="default" w:ascii="Times New Roman" w:hAnsi="Times New Roman" w:eastAsia="仿宋_GB2312" w:cs="Times New Roman"/>
          <w:sz w:val="32"/>
        </w:rPr>
        <w:t>全市各级党政机关、人民团体、全日制学校、企事业单位、出入境港口以及大型广场、公园等公共活动场所，要按照《国旗法》规定落实国庆前后国旗的升挂时段和升挂场所。各类具备条件的爱国主义教育基地、新时代文明实践阵地等要带头做好国旗升挂工作。鼓励广大居民在家门口恰当位置悬挂国旗。统一升挂国旗的时间为9月20日至10月9日。国庆期间，广播电台、电视台每天早上7时在主频率、主频道整点播放国歌。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楷体_GB2312" w:cs="Times New Roman"/>
          <w:sz w:val="32"/>
        </w:rPr>
        <w:t>3.组织开展升国旗仪式。</w:t>
      </w:r>
      <w:r>
        <w:rPr>
          <w:rFonts w:hint="default" w:ascii="Times New Roman" w:hAnsi="Times New Roman" w:eastAsia="仿宋_GB2312" w:cs="Times New Roman"/>
          <w:sz w:val="32"/>
        </w:rPr>
        <w:t>10月1日上午，全市组织开展庆祝中华人民共和国成立73周年升国旗仪式。市委、市政府在市行政中心大院举行升国旗仪式。各县级市（区）党委政府在各自党政机关所在地或标志性公共场所举行升国旗仪式。各在苏州高校在校园组织广大师生举行升国旗仪式。教育部门要指导好全市中小学校结合实际开展升国旗仪式。鼓励有条件的企事业单位组织开展升国旗仪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楷体_GB2312" w:cs="Times New Roman"/>
          <w:sz w:val="32"/>
        </w:rPr>
        <w:t>4.精心布置公共环境。</w:t>
      </w:r>
      <w:r>
        <w:rPr>
          <w:rFonts w:hint="default" w:ascii="Times New Roman" w:hAnsi="Times New Roman" w:eastAsia="仿宋_GB2312" w:cs="Times New Roman"/>
          <w:sz w:val="32"/>
        </w:rPr>
        <w:t>各地各部门要以“营造氛围、务实节俭、服务大众”为原则，在重点区域、公共广场、商业街区等有条件的地区摆放花篮，通过绿地置景、夜景照明等多种形式，充分利用板报、橱窗、户外大屏、移动电视等宣传阵地，精心布置城乡公共环境。景区、公共文化场所集中播放爱党爱国歌曲，大力营造共庆新中国华诞、喜迎二十大胜利召开的浓厚社会氛围。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楷体_GB2312" w:cs="Times New Roman"/>
          <w:sz w:val="32"/>
        </w:rPr>
        <w:t>5.广泛刊播公益广告。</w:t>
      </w:r>
      <w:r>
        <w:rPr>
          <w:rFonts w:hint="default" w:ascii="Times New Roman" w:hAnsi="Times New Roman" w:eastAsia="仿宋_GB2312" w:cs="Times New Roman"/>
          <w:sz w:val="32"/>
        </w:rPr>
        <w:t>各地各部门单位要以“热烈庆祝中华人民共和国成立73周年”、“喜迎二十大、文明润万家”以及社会主义核心价值观等为主题，精心设计制作公益广告。严格落实《公益广告促进和管理暂行办法》要求，在报刊、电视、网站等显著位置、重要时段积极刊播。依托户外大屏、移动电视、墙体围挡、灯箱展板、灯杆道旗、车厢车身、宣传橱窗等形式各样的载体，持续进行公益广告宣传，有效扩大覆盖面和影响力。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楷体_GB2312" w:cs="Times New Roman"/>
          <w:sz w:val="32"/>
        </w:rPr>
        <w:t>6.组织群众性主题宣传教育活动。</w:t>
      </w:r>
      <w:r>
        <w:rPr>
          <w:rFonts w:hint="default" w:ascii="Times New Roman" w:hAnsi="Times New Roman" w:eastAsia="仿宋_GB2312" w:cs="Times New Roman"/>
          <w:sz w:val="32"/>
        </w:rPr>
        <w:t>动员各级党政机关、人民团体、大中小学校、企事业单位，以及城乡社区、爱国主义教育基地等广泛开展“强国复兴有我”群众性主题宣传教育活动。开展“同升国旗、同唱国歌”、“向国旗敬礼”、“我与国旗合影、我为祖国祝福”、国庆游园等群众性活动，组织爱国主义主题优秀文艺作品深入基层进行展示展演，开展好文明旅游主题宣传活动。</w:t>
      </w:r>
    </w:p>
    <w:p>
      <w:pPr>
        <w:ind w:firstLine="640" w:firstLineChars="200"/>
        <w:rPr>
          <w:rFonts w:hint="default" w:ascii="Times New Roman" w:hAnsi="Times New Roman" w:eastAsia="黑体" w:cs="Times New Roman"/>
          <w:sz w:val="32"/>
        </w:rPr>
      </w:pPr>
      <w:r>
        <w:rPr>
          <w:rFonts w:hint="default" w:ascii="Times New Roman" w:hAnsi="Times New Roman" w:eastAsia="黑体" w:cs="Times New Roman"/>
          <w:sz w:val="32"/>
        </w:rPr>
        <w:t>三、工作要求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32"/>
        </w:rPr>
        <w:t>1.各地各部门要把国庆期间主题宣传教育活动作为“强国复兴有我”群众性主题宣传教育活动的重要内容，高度重视，周密部署，精心组织，确保活动取得成效。市委市级机关工委、市委教育工委、市国资委党委要加强对本系统各单位主题宣传教育活动的组织指导。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32"/>
        </w:rPr>
        <w:t>2.各地各部门各单位在使用国旗、国徽、国歌时，要遵守有关法律规定，规范使用场合、使用方式，防止出现偏差。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32"/>
        </w:rPr>
        <w:t>3.布置公共环境要结合实际、因地制宜，布局合理、庄重美观，注意整体效果，既要充分利用室内室外、网上网下展示空间，营造浓厚热烈社会氛围，也要与自然人文景观、城乡环境面貌协调统一。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32"/>
        </w:rPr>
        <w:t>4.公益广告宣传要突出主题、规范严谨、完整准确，并做到布局合理、疏密有致，对破损、褪色的国旗、公益广告要及时更换，并规范做好回收处理工作，禁止乱丢乱弃，力戒形式主义，防止奢侈浪费。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kern w:val="0"/>
          <w:sz w:val="44"/>
          <w:szCs w:val="44"/>
        </w:rPr>
      </w:pPr>
      <w:r>
        <w:rPr>
          <w:rFonts w:hint="default" w:ascii="Times New Roman" w:hAnsi="Times New Roman" w:eastAsia="仿宋_GB2312" w:cs="Times New Roman"/>
          <w:sz w:val="32"/>
        </w:rPr>
        <w:t>5.各地各部门各单位要按照新冠肺炎疫情常态化防控的要求，严格落实疫情防控规定和安全措施，完善各项应急预案，确保各类主题宣传教育活动安全有序。</w:t>
      </w:r>
    </w:p>
    <w:p>
      <w:pPr>
        <w:rPr>
          <w:rFonts w:hint="default" w:ascii="Times New Roman" w:hAnsi="Times New Roman" w:eastAsia="仿宋_GB2312" w:cs="Times New Roman"/>
          <w:bCs/>
          <w:sz w:val="32"/>
          <w:szCs w:val="32"/>
        </w:rPr>
      </w:pPr>
    </w:p>
    <w:p>
      <w:pPr>
        <w:jc w:val="distribute"/>
        <w:rPr>
          <w:rFonts w:hint="default" w:ascii="Times New Roman" w:hAnsi="Times New Roman" w:eastAsia="仿宋_GB2312" w:cs="Times New Roman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 xml:space="preserve">                    中共苏州市委宣传部</w:t>
      </w:r>
    </w:p>
    <w:p>
      <w:pPr>
        <w:jc w:val="distribute"/>
        <w:rPr>
          <w:rFonts w:hint="default" w:ascii="Times New Roman" w:hAnsi="Times New Roman" w:eastAsia="仿宋_GB2312" w:cs="Times New Roman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 xml:space="preserve">                    苏州市精神文明建设指导委员会办公室</w:t>
      </w:r>
    </w:p>
    <w:p>
      <w:pPr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 xml:space="preserve">                               2022年9月19日</w:t>
      </w:r>
    </w:p>
    <w:sectPr>
      <w:headerReference r:id="rId3" w:type="default"/>
      <w:footerReference r:id="rId4" w:type="default"/>
      <w:footerReference r:id="rId5" w:type="even"/>
      <w:pgSz w:w="11906" w:h="16838"/>
      <w:pgMar w:top="2041" w:right="1559" w:bottom="1928" w:left="1559" w:header="851" w:footer="113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hint="eastAsia" w:ascii="仿宋_GB2312" w:hAnsi="仿宋_GB2312" w:eastAsia="仿宋_GB2312" w:cs="仿宋_GB2312"/>
        <w:sz w:val="28"/>
        <w:szCs w:val="28"/>
      </w:rPr>
    </w:pPr>
    <w:r>
      <w:rPr>
        <w:rFonts w:hint="eastAsia" w:ascii="仿宋_GB2312" w:hAnsi="仿宋_GB2312" w:eastAsia="仿宋_GB2312" w:cs="仿宋_GB2312"/>
        <w:sz w:val="28"/>
        <w:szCs w:val="28"/>
        <w:lang w:eastAsia="zh-CN"/>
      </w:rPr>
      <w:t>—</w:t>
    </w:r>
    <w:r>
      <w:rPr>
        <w:rFonts w:hint="eastAsia" w:ascii="仿宋_GB2312" w:hAnsi="仿宋_GB2312" w:eastAsia="仿宋_GB2312" w:cs="仿宋_GB2312"/>
        <w:sz w:val="28"/>
        <w:szCs w:val="28"/>
        <w:lang w:val="en-US" w:eastAsia="zh-CN"/>
      </w:rPr>
      <w:t xml:space="preserve"> </w:t>
    </w:r>
    <w:r>
      <w:rPr>
        <w:rFonts w:hint="default" w:ascii="Times New Roman" w:hAnsi="Times New Roman" w:eastAsia="仿宋_GB2312" w:cs="Times New Roman"/>
        <w:sz w:val="28"/>
        <w:szCs w:val="28"/>
      </w:rPr>
      <w:fldChar w:fldCharType="begin"/>
    </w:r>
    <w:r>
      <w:rPr>
        <w:rFonts w:hint="default" w:ascii="Times New Roman" w:hAnsi="Times New Roman" w:eastAsia="仿宋_GB2312" w:cs="Times New Roman"/>
        <w:sz w:val="28"/>
        <w:szCs w:val="28"/>
      </w:rPr>
      <w:instrText xml:space="preserve">PAGE   \* MERGEFORMAT</w:instrText>
    </w:r>
    <w:r>
      <w:rPr>
        <w:rFonts w:hint="default" w:ascii="Times New Roman" w:hAnsi="Times New Roman" w:eastAsia="仿宋_GB2312" w:cs="Times New Roman"/>
        <w:sz w:val="28"/>
        <w:szCs w:val="28"/>
      </w:rPr>
      <w:fldChar w:fldCharType="separate"/>
    </w:r>
    <w:r>
      <w:rPr>
        <w:rFonts w:hint="default" w:ascii="Times New Roman" w:hAnsi="Times New Roman" w:eastAsia="仿宋_GB2312" w:cs="Times New Roman"/>
        <w:sz w:val="28"/>
        <w:szCs w:val="28"/>
        <w:lang w:val="zh-CN"/>
      </w:rPr>
      <w:t>1</w:t>
    </w:r>
    <w:r>
      <w:rPr>
        <w:rFonts w:hint="default" w:ascii="Times New Roman" w:hAnsi="Times New Roman" w:eastAsia="仿宋_GB2312" w:cs="Times New Roman"/>
        <w:sz w:val="28"/>
        <w:szCs w:val="28"/>
      </w:rPr>
      <w:fldChar w:fldCharType="end"/>
    </w:r>
    <w:r>
      <w:rPr>
        <w:rFonts w:hint="eastAsia" w:ascii="仿宋_GB2312" w:hAnsi="仿宋_GB2312" w:eastAsia="仿宋_GB2312" w:cs="仿宋_GB2312"/>
        <w:sz w:val="28"/>
        <w:szCs w:val="28"/>
        <w:lang w:val="en-US" w:eastAsia="zh-CN"/>
      </w:rPr>
      <w:t xml:space="preserve"> </w:t>
    </w:r>
    <w:r>
      <w:rPr>
        <w:rFonts w:hint="eastAsia" w:ascii="仿宋_GB2312" w:hAnsi="仿宋_GB2312" w:eastAsia="仿宋_GB2312" w:cs="仿宋_GB2312"/>
        <w:sz w:val="28"/>
        <w:szCs w:val="28"/>
        <w:lang w:eastAsia="zh-CN"/>
      </w:rPr>
      <w:t>—</w:t>
    </w:r>
  </w:p>
  <w:p>
    <w:pPr>
      <w:pStyle w:val="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>
    <w:pPr>
      <w:pStyle w:val="4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ZjNzJkY2M2OWE0ZWYwNTQ1OGViMGNmYTBlMzFlN2MifQ=="/>
  </w:docVars>
  <w:rsids>
    <w:rsidRoot w:val="005575A3"/>
    <w:rsid w:val="000D09F4"/>
    <w:rsid w:val="001B7615"/>
    <w:rsid w:val="00223F52"/>
    <w:rsid w:val="002849F8"/>
    <w:rsid w:val="002A2EF6"/>
    <w:rsid w:val="003402F3"/>
    <w:rsid w:val="003C33B9"/>
    <w:rsid w:val="003C424F"/>
    <w:rsid w:val="003E235A"/>
    <w:rsid w:val="00426620"/>
    <w:rsid w:val="004E3082"/>
    <w:rsid w:val="005575A3"/>
    <w:rsid w:val="005950C4"/>
    <w:rsid w:val="005D4A27"/>
    <w:rsid w:val="006474F3"/>
    <w:rsid w:val="0065313C"/>
    <w:rsid w:val="006536C6"/>
    <w:rsid w:val="006B0BBE"/>
    <w:rsid w:val="006C1DDE"/>
    <w:rsid w:val="006C6A8B"/>
    <w:rsid w:val="007373EC"/>
    <w:rsid w:val="00740C4B"/>
    <w:rsid w:val="007B5C6E"/>
    <w:rsid w:val="008206B4"/>
    <w:rsid w:val="00845ECE"/>
    <w:rsid w:val="00877EBE"/>
    <w:rsid w:val="008810B1"/>
    <w:rsid w:val="008B711D"/>
    <w:rsid w:val="009B44B7"/>
    <w:rsid w:val="00A718C3"/>
    <w:rsid w:val="00AC399F"/>
    <w:rsid w:val="00AF1ACC"/>
    <w:rsid w:val="00B30456"/>
    <w:rsid w:val="00BA0B99"/>
    <w:rsid w:val="00BA4B7D"/>
    <w:rsid w:val="00BE07F6"/>
    <w:rsid w:val="00BF0909"/>
    <w:rsid w:val="00C11D57"/>
    <w:rsid w:val="00C47AAF"/>
    <w:rsid w:val="00CD61EC"/>
    <w:rsid w:val="00D1245F"/>
    <w:rsid w:val="00D20AE5"/>
    <w:rsid w:val="00DB437F"/>
    <w:rsid w:val="00DC0206"/>
    <w:rsid w:val="00DE1D5F"/>
    <w:rsid w:val="00E2444B"/>
    <w:rsid w:val="00F37D11"/>
    <w:rsid w:val="093B2DFD"/>
    <w:rsid w:val="0D0F0218"/>
    <w:rsid w:val="13B01898"/>
    <w:rsid w:val="1B97566B"/>
    <w:rsid w:val="1BAB7C49"/>
    <w:rsid w:val="1FEC027A"/>
    <w:rsid w:val="20430A8F"/>
    <w:rsid w:val="21EC2CB7"/>
    <w:rsid w:val="23875765"/>
    <w:rsid w:val="25C02662"/>
    <w:rsid w:val="263B7151"/>
    <w:rsid w:val="279A1529"/>
    <w:rsid w:val="2BD2347A"/>
    <w:rsid w:val="37D227ED"/>
    <w:rsid w:val="3B93084F"/>
    <w:rsid w:val="3FAA5D1E"/>
    <w:rsid w:val="42093E6F"/>
    <w:rsid w:val="4A50589E"/>
    <w:rsid w:val="4BAC7B74"/>
    <w:rsid w:val="51471F41"/>
    <w:rsid w:val="53984CEC"/>
    <w:rsid w:val="56996ED7"/>
    <w:rsid w:val="643122E8"/>
    <w:rsid w:val="64EB3C11"/>
    <w:rsid w:val="6990515F"/>
    <w:rsid w:val="69AB3D0B"/>
    <w:rsid w:val="6F703138"/>
    <w:rsid w:val="7EC531E3"/>
    <w:rsid w:val="7F030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3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qFormat/>
    <w:uiPriority w:val="99"/>
    <w:rPr>
      <w:rFonts w:cs="Times New Roman"/>
    </w:rPr>
  </w:style>
  <w:style w:type="character" w:styleId="9">
    <w:name w:val="Hyperlink"/>
    <w:qFormat/>
    <w:uiPriority w:val="99"/>
    <w:rPr>
      <w:rFonts w:cs="Times New Roman"/>
      <w:color w:val="0000FF"/>
      <w:u w:val="single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  <w:style w:type="character" w:customStyle="1" w:styleId="11">
    <w:name w:val="页眉 字符"/>
    <w:link w:val="5"/>
    <w:qFormat/>
    <w:locked/>
    <w:uiPriority w:val="99"/>
    <w:rPr>
      <w:rFonts w:cs="Times New Roman"/>
      <w:sz w:val="18"/>
      <w:szCs w:val="18"/>
    </w:rPr>
  </w:style>
  <w:style w:type="character" w:customStyle="1" w:styleId="12">
    <w:name w:val="页脚 字符"/>
    <w:link w:val="4"/>
    <w:qFormat/>
    <w:locked/>
    <w:uiPriority w:val="99"/>
    <w:rPr>
      <w:rFonts w:cs="Times New Roman"/>
      <w:sz w:val="18"/>
      <w:szCs w:val="18"/>
    </w:rPr>
  </w:style>
  <w:style w:type="character" w:customStyle="1" w:styleId="13">
    <w:name w:val="批注框文本 字符"/>
    <w:link w:val="3"/>
    <w:semiHidden/>
    <w:qFormat/>
    <w:locked/>
    <w:uiPriority w:val="99"/>
    <w:rPr>
      <w:rFonts w:cs="Times New Roman"/>
      <w:sz w:val="18"/>
      <w:szCs w:val="18"/>
    </w:rPr>
  </w:style>
  <w:style w:type="paragraph" w:customStyle="1" w:styleId="14">
    <w:name w:val="Default"/>
    <w:qFormat/>
    <w:uiPriority w:val="99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character" w:customStyle="1" w:styleId="15">
    <w:name w:val="日期 字符"/>
    <w:link w:val="2"/>
    <w:semiHidden/>
    <w:qFormat/>
    <w:uiPriority w:val="99"/>
    <w:rPr>
      <w:kern w:val="2"/>
      <w:sz w:val="21"/>
      <w:szCs w:val="24"/>
    </w:rPr>
  </w:style>
  <w:style w:type="paragraph" w:customStyle="1" w:styleId="16">
    <w:name w:val="默认段落字体 Para Char Char Char"/>
    <w:basedOn w:val="1"/>
    <w:uiPriority w:val="0"/>
    <w:rPr>
      <w:rFonts w:ascii="Times New Roman" w:hAnsi="Times New Roman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5</Pages>
  <Words>1966</Words>
  <Characters>1991</Characters>
  <Lines>14</Lines>
  <Paragraphs>4</Paragraphs>
  <TotalTime>2</TotalTime>
  <ScaleCrop>false</ScaleCrop>
  <LinksUpToDate>false</LinksUpToDate>
  <CharactersWithSpaces>2063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2019-09-09T03:15:00Z</dcterms:created>
  <dc:creator>user</dc:creator>
  <cp:lastModifiedBy>迴梦楚兮</cp:lastModifiedBy>
  <cp:lastPrinted>2022-09-07T08:47:00Z</cp:lastPrinted>
  <dcterms:modified xsi:type="dcterms:W3CDTF">2022-09-19T01:12:41Z</dcterms:modified>
  <cp:revision>85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E0F60D549B834B3FA6B90B878A7822B8</vt:lpwstr>
  </property>
</Properties>
</file>