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exact"/>
        <w:ind w:firstLine="1761" w:firstLineChars="800"/>
        <w:rPr>
          <w:rFonts w:hint="eastAsia" w:cs="Times New Roman" w:asciiTheme="minorEastAsia" w:hAnsiTheme="minorEastAsia"/>
          <w:b/>
          <w:bCs/>
          <w:sz w:val="22"/>
          <w:szCs w:val="24"/>
        </w:rPr>
      </w:pPr>
      <w:r>
        <w:rPr>
          <w:rFonts w:hint="eastAsia" w:cs="Times New Roman" w:asciiTheme="minorEastAsia" w:hAnsiTheme="minorEastAsia"/>
          <w:b/>
          <w:bCs/>
          <w:sz w:val="22"/>
          <w:szCs w:val="24"/>
        </w:rPr>
        <w:t>附件</w:t>
      </w:r>
      <w:r>
        <w:rPr>
          <w:rFonts w:hint="eastAsia" w:cs="Times New Roman" w:asciiTheme="minorEastAsia" w:hAnsiTheme="minorEastAsia"/>
          <w:b/>
          <w:bCs/>
          <w:sz w:val="22"/>
          <w:szCs w:val="24"/>
          <w:lang w:val="en-US" w:eastAsia="zh-CN"/>
        </w:rPr>
        <w:t>2</w:t>
      </w:r>
      <w:r>
        <w:rPr>
          <w:rFonts w:hint="eastAsia" w:cs="Times New Roman" w:asciiTheme="minorEastAsia" w:hAnsiTheme="minorEastAsia"/>
          <w:b/>
          <w:bCs/>
          <w:sz w:val="22"/>
          <w:szCs w:val="24"/>
        </w:rPr>
        <w:t>：《</w:t>
      </w:r>
      <w:r>
        <w:rPr>
          <w:rFonts w:hint="eastAsia" w:cs="Times New Roman" w:asciiTheme="minorEastAsia" w:hAnsiTheme="minorEastAsia"/>
          <w:b/>
          <w:bCs/>
          <w:sz w:val="22"/>
          <w:szCs w:val="24"/>
          <w:lang w:val="en-US" w:eastAsia="zh-CN"/>
        </w:rPr>
        <w:t>面向国家新课标的新型</w:t>
      </w:r>
      <w:r>
        <w:rPr>
          <w:rFonts w:hint="eastAsia" w:cs="Times New Roman" w:asciiTheme="minorEastAsia" w:hAnsiTheme="minorEastAsia"/>
          <w:b/>
          <w:bCs/>
          <w:sz w:val="22"/>
          <w:szCs w:val="24"/>
        </w:rPr>
        <w:t>教</w:t>
      </w:r>
      <w:r>
        <w:rPr>
          <w:rFonts w:hint="eastAsia" w:cs="Times New Roman" w:asciiTheme="minorEastAsia" w:hAnsiTheme="minorEastAsia"/>
          <w:b/>
          <w:bCs/>
          <w:sz w:val="22"/>
          <w:szCs w:val="24"/>
          <w:lang w:val="en-US" w:eastAsia="zh-CN"/>
        </w:rPr>
        <w:t>与</w:t>
      </w:r>
      <w:r>
        <w:rPr>
          <w:rFonts w:hint="eastAsia" w:cs="Times New Roman" w:asciiTheme="minorEastAsia" w:hAnsiTheme="minorEastAsia"/>
          <w:b/>
          <w:bCs/>
          <w:sz w:val="22"/>
          <w:szCs w:val="24"/>
        </w:rPr>
        <w:t>学模式创新应用调研》</w:t>
      </w:r>
    </w:p>
    <w:tbl>
      <w:tblPr>
        <w:tblStyle w:val="7"/>
        <w:tblW w:w="10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126"/>
        <w:gridCol w:w="715"/>
        <w:gridCol w:w="2693"/>
        <w:gridCol w:w="1134"/>
        <w:gridCol w:w="420"/>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2" w:type="dxa"/>
            <w:gridSpan w:val="3"/>
          </w:tcPr>
          <w:p>
            <w:pPr>
              <w:snapToGrid w:val="0"/>
              <w:spacing w:line="460" w:lineRule="exact"/>
              <w:jc w:val="center"/>
              <w:rPr>
                <w:rFonts w:ascii="黑体" w:hAnsi="黑体" w:eastAsia="黑体" w:cs="Times New Roman"/>
                <w:bCs/>
                <w:sz w:val="24"/>
                <w:szCs w:val="24"/>
              </w:rPr>
            </w:pPr>
            <w:r>
              <w:rPr>
                <w:rFonts w:hint="eastAsia" w:ascii="黑体" w:hAnsi="黑体" w:eastAsia="黑体" w:cs="Times New Roman"/>
                <w:bCs/>
                <w:sz w:val="24"/>
                <w:szCs w:val="24"/>
              </w:rPr>
              <w:t>调研维度</w:t>
            </w:r>
          </w:p>
        </w:tc>
        <w:tc>
          <w:tcPr>
            <w:tcW w:w="4247" w:type="dxa"/>
            <w:gridSpan w:val="3"/>
          </w:tcPr>
          <w:p>
            <w:pPr>
              <w:snapToGrid w:val="0"/>
              <w:spacing w:line="460" w:lineRule="exact"/>
              <w:jc w:val="center"/>
              <w:rPr>
                <w:rFonts w:ascii="黑体" w:hAnsi="黑体" w:eastAsia="黑体" w:cs="Times New Roman"/>
                <w:bCs/>
                <w:sz w:val="24"/>
                <w:szCs w:val="24"/>
              </w:rPr>
            </w:pPr>
            <w:r>
              <w:rPr>
                <w:rFonts w:hint="eastAsia" w:ascii="黑体" w:hAnsi="黑体" w:eastAsia="黑体" w:cs="Times New Roman"/>
                <w:bCs/>
                <w:sz w:val="24"/>
                <w:szCs w:val="24"/>
              </w:rPr>
              <w:t>调研内容</w:t>
            </w:r>
          </w:p>
        </w:tc>
        <w:tc>
          <w:tcPr>
            <w:tcW w:w="2557" w:type="dxa"/>
          </w:tcPr>
          <w:p>
            <w:pPr>
              <w:snapToGrid w:val="0"/>
              <w:spacing w:line="460" w:lineRule="exact"/>
              <w:jc w:val="center"/>
              <w:rPr>
                <w:rFonts w:ascii="黑体" w:hAnsi="黑体" w:eastAsia="黑体" w:cs="Times New Roman"/>
                <w:bCs/>
                <w:sz w:val="24"/>
                <w:szCs w:val="24"/>
              </w:rPr>
            </w:pPr>
            <w:r>
              <w:rPr>
                <w:rFonts w:hint="eastAsia" w:ascii="黑体" w:hAnsi="黑体" w:eastAsia="黑体" w:cs="Times New Roman"/>
                <w:bCs/>
                <w:sz w:val="24"/>
                <w:szCs w:val="24"/>
              </w:rPr>
              <w:t>条件示例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271" w:type="dxa"/>
            <w:vMerge w:val="restart"/>
            <w:vAlign w:val="center"/>
          </w:tcPr>
          <w:p>
            <w:pPr>
              <w:snapToGrid w:val="0"/>
              <w:spacing w:line="300" w:lineRule="exact"/>
              <w:jc w:val="center"/>
              <w:rPr>
                <w:rFonts w:cs="Times New Roman" w:asciiTheme="minorEastAsia" w:hAnsiTheme="minorEastAsia"/>
                <w:b/>
                <w:sz w:val="24"/>
                <w:szCs w:val="24"/>
              </w:rPr>
            </w:pPr>
            <w:r>
              <w:rPr>
                <w:rFonts w:hint="eastAsia" w:cs="Times New Roman" w:asciiTheme="minorEastAsia" w:hAnsiTheme="minorEastAsia"/>
                <w:b/>
                <w:sz w:val="24"/>
                <w:szCs w:val="24"/>
              </w:rPr>
              <w:t>创新</w:t>
            </w:r>
          </w:p>
          <w:p>
            <w:pPr>
              <w:snapToGrid w:val="0"/>
              <w:spacing w:line="300" w:lineRule="exact"/>
              <w:jc w:val="center"/>
              <w:rPr>
                <w:rFonts w:cs="Times New Roman" w:asciiTheme="minorEastAsia" w:hAnsiTheme="minorEastAsia"/>
                <w:b/>
                <w:sz w:val="22"/>
                <w:szCs w:val="24"/>
              </w:rPr>
            </w:pPr>
            <w:r>
              <w:rPr>
                <w:rFonts w:hint="eastAsia" w:cs="Times New Roman" w:asciiTheme="minorEastAsia" w:hAnsiTheme="minorEastAsia"/>
                <w:b/>
                <w:sz w:val="24"/>
                <w:szCs w:val="24"/>
              </w:rPr>
              <w:t>教学方式</w:t>
            </w:r>
          </w:p>
        </w:tc>
        <w:tc>
          <w:tcPr>
            <w:tcW w:w="2126" w:type="dxa"/>
            <w:vMerge w:val="restart"/>
            <w:vAlign w:val="center"/>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情境化教学</w:t>
            </w:r>
          </w:p>
        </w:tc>
        <w:tc>
          <w:tcPr>
            <w:tcW w:w="715" w:type="dxa"/>
            <w:vMerge w:val="restart"/>
            <w:vAlign w:val="center"/>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是/否</w:t>
            </w: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情境化教学设计支持</w:t>
            </w:r>
          </w:p>
        </w:tc>
        <w:tc>
          <w:tcPr>
            <w:tcW w:w="1554" w:type="dxa"/>
            <w:gridSpan w:val="2"/>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是/否</w:t>
            </w:r>
          </w:p>
        </w:tc>
        <w:tc>
          <w:tcPr>
            <w:tcW w:w="2557" w:type="dxa"/>
          </w:tcPr>
          <w:p>
            <w:pPr>
              <w:snapToGrid w:val="0"/>
              <w:spacing w:line="240" w:lineRule="exact"/>
              <w:rPr>
                <w:rFonts w:cs="Times New Roman" w:asciiTheme="minorEastAsia" w:hAnsiTheme="minorEastAsia"/>
                <w:szCs w:val="21"/>
              </w:rPr>
            </w:pPr>
            <w:r>
              <w:rPr>
                <w:rFonts w:hint="eastAsia" w:cs="Times New Roman" w:asciiTheme="minorEastAsia" w:hAnsiTheme="minorEastAsia"/>
                <w:szCs w:val="21"/>
              </w:rPr>
              <w:t>系统化的教学方案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271" w:type="dxa"/>
            <w:vMerge w:val="continue"/>
            <w:vAlign w:val="center"/>
          </w:tcPr>
          <w:p>
            <w:pPr>
              <w:snapToGrid w:val="0"/>
              <w:spacing w:line="300" w:lineRule="exact"/>
              <w:jc w:val="center"/>
              <w:rPr>
                <w:rFonts w:cs="Times New Roman" w:asciiTheme="minorEastAsia" w:hAnsiTheme="minorEastAsia"/>
                <w:b/>
                <w:sz w:val="24"/>
                <w:szCs w:val="24"/>
              </w:rPr>
            </w:pPr>
          </w:p>
        </w:tc>
        <w:tc>
          <w:tcPr>
            <w:tcW w:w="2126" w:type="dxa"/>
            <w:vMerge w:val="continue"/>
            <w:vAlign w:val="center"/>
          </w:tcPr>
          <w:p>
            <w:pPr>
              <w:snapToGrid w:val="0"/>
              <w:spacing w:line="300" w:lineRule="exact"/>
              <w:rPr>
                <w:rFonts w:cs="Times New Roman" w:asciiTheme="minorEastAsia" w:hAnsiTheme="minorEastAsia"/>
                <w:sz w:val="22"/>
                <w:szCs w:val="24"/>
              </w:rPr>
            </w:pPr>
          </w:p>
        </w:tc>
        <w:tc>
          <w:tcPr>
            <w:tcW w:w="715" w:type="dxa"/>
            <w:vMerge w:val="continue"/>
            <w:vAlign w:val="center"/>
          </w:tcPr>
          <w:p>
            <w:pPr>
              <w:snapToGrid w:val="0"/>
              <w:spacing w:line="300" w:lineRule="exact"/>
              <w:rPr>
                <w:rFonts w:cs="Times New Roman" w:asciiTheme="minorEastAsia" w:hAnsiTheme="minorEastAsia"/>
                <w:sz w:val="22"/>
                <w:szCs w:val="24"/>
              </w:rPr>
            </w:pPr>
          </w:p>
        </w:tc>
        <w:tc>
          <w:tcPr>
            <w:tcW w:w="2693" w:type="dxa"/>
            <w:vMerge w:val="restart"/>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问题驱动的真实情境应用</w:t>
            </w:r>
          </w:p>
        </w:tc>
        <w:tc>
          <w:tcPr>
            <w:tcW w:w="1134" w:type="dxa"/>
          </w:tcPr>
          <w:p>
            <w:pPr>
              <w:snapToGrid w:val="0"/>
              <w:spacing w:line="300" w:lineRule="exact"/>
              <w:rPr>
                <w:rFonts w:hint="default" w:ascii="Times New Roman" w:hAnsi="Times New Roman" w:cs="Times New Roman"/>
                <w:sz w:val="22"/>
                <w:szCs w:val="24"/>
              </w:rPr>
            </w:pPr>
            <w:r>
              <w:rPr>
                <w:rFonts w:hint="default" w:ascii="Times New Roman" w:hAnsi="Times New Roman" w:cs="Times New Roman"/>
                <w:sz w:val="22"/>
                <w:szCs w:val="24"/>
              </w:rPr>
              <w:t>课时占比</w:t>
            </w:r>
          </w:p>
        </w:tc>
        <w:tc>
          <w:tcPr>
            <w:tcW w:w="420" w:type="dxa"/>
          </w:tcPr>
          <w:p>
            <w:pPr>
              <w:snapToGrid w:val="0"/>
              <w:spacing w:line="300" w:lineRule="exact"/>
              <w:rPr>
                <w:rFonts w:hint="default" w:ascii="Times New Roman" w:hAnsi="Times New Roman" w:cs="Times New Roman"/>
                <w:sz w:val="22"/>
                <w:szCs w:val="24"/>
              </w:rPr>
            </w:pPr>
            <w:r>
              <w:rPr>
                <w:rFonts w:hint="default" w:ascii="Times New Roman" w:hAnsi="Times New Roman" w:cs="Times New Roman"/>
                <w:sz w:val="22"/>
                <w:szCs w:val="24"/>
              </w:rPr>
              <w:t>%</w:t>
            </w:r>
          </w:p>
        </w:tc>
        <w:tc>
          <w:tcPr>
            <w:tcW w:w="2557" w:type="dxa"/>
            <w:vMerge w:val="restart"/>
          </w:tcPr>
          <w:p>
            <w:pPr>
              <w:snapToGrid w:val="0"/>
              <w:spacing w:line="240" w:lineRule="exact"/>
              <w:rPr>
                <w:rFonts w:cs="Times New Roman" w:asciiTheme="minorEastAsia" w:hAnsiTheme="minorEastAsia"/>
                <w:szCs w:val="21"/>
              </w:rPr>
            </w:pPr>
            <w:r>
              <w:rPr>
                <w:rFonts w:hint="eastAsia" w:cs="Times New Roman" w:asciiTheme="minorEastAsia" w:hAnsiTheme="minorEastAsia"/>
                <w:szCs w:val="21"/>
              </w:rPr>
              <w:t>空间、剧场、道具、舞台、灯光、音响等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271" w:type="dxa"/>
            <w:vMerge w:val="continue"/>
            <w:vAlign w:val="center"/>
          </w:tcPr>
          <w:p>
            <w:pPr>
              <w:snapToGrid w:val="0"/>
              <w:spacing w:line="300" w:lineRule="exact"/>
              <w:jc w:val="center"/>
              <w:rPr>
                <w:rFonts w:cs="Times New Roman" w:asciiTheme="minorEastAsia" w:hAnsiTheme="minorEastAsia"/>
                <w:b/>
                <w:sz w:val="24"/>
                <w:szCs w:val="24"/>
              </w:rPr>
            </w:pPr>
          </w:p>
        </w:tc>
        <w:tc>
          <w:tcPr>
            <w:tcW w:w="2126" w:type="dxa"/>
            <w:vMerge w:val="continue"/>
            <w:vAlign w:val="center"/>
          </w:tcPr>
          <w:p>
            <w:pPr>
              <w:snapToGrid w:val="0"/>
              <w:spacing w:line="300" w:lineRule="exact"/>
              <w:rPr>
                <w:rFonts w:cs="Times New Roman" w:asciiTheme="minorEastAsia" w:hAnsiTheme="minorEastAsia"/>
                <w:sz w:val="22"/>
                <w:szCs w:val="24"/>
              </w:rPr>
            </w:pPr>
          </w:p>
        </w:tc>
        <w:tc>
          <w:tcPr>
            <w:tcW w:w="715" w:type="dxa"/>
            <w:vMerge w:val="continue"/>
            <w:vAlign w:val="center"/>
          </w:tcPr>
          <w:p>
            <w:pPr>
              <w:snapToGrid w:val="0"/>
              <w:spacing w:line="300" w:lineRule="exact"/>
              <w:rPr>
                <w:rFonts w:cs="Times New Roman" w:asciiTheme="minorEastAsia" w:hAnsiTheme="minorEastAsia"/>
                <w:sz w:val="22"/>
                <w:szCs w:val="24"/>
              </w:rPr>
            </w:pPr>
          </w:p>
        </w:tc>
        <w:tc>
          <w:tcPr>
            <w:tcW w:w="2693" w:type="dxa"/>
            <w:vMerge w:val="continue"/>
          </w:tcPr>
          <w:p>
            <w:pPr>
              <w:snapToGrid w:val="0"/>
              <w:spacing w:line="300" w:lineRule="exact"/>
              <w:rPr>
                <w:rFonts w:cs="Times New Roman" w:asciiTheme="minorEastAsia" w:hAnsiTheme="minorEastAsia"/>
                <w:sz w:val="22"/>
                <w:szCs w:val="24"/>
              </w:rPr>
            </w:pPr>
          </w:p>
        </w:tc>
        <w:tc>
          <w:tcPr>
            <w:tcW w:w="1134" w:type="dxa"/>
          </w:tcPr>
          <w:p>
            <w:pPr>
              <w:snapToGrid w:val="0"/>
              <w:spacing w:line="300" w:lineRule="exact"/>
              <w:rPr>
                <w:rFonts w:hint="default" w:ascii="Times New Roman" w:hAnsi="Times New Roman" w:cs="Times New Roman"/>
                <w:sz w:val="22"/>
                <w:szCs w:val="24"/>
              </w:rPr>
            </w:pPr>
            <w:r>
              <w:rPr>
                <w:rFonts w:hint="default" w:ascii="Times New Roman" w:hAnsi="Times New Roman" w:cs="Times New Roman"/>
                <w:sz w:val="22"/>
                <w:szCs w:val="24"/>
              </w:rPr>
              <w:t>学段占比</w:t>
            </w:r>
          </w:p>
        </w:tc>
        <w:tc>
          <w:tcPr>
            <w:tcW w:w="420" w:type="dxa"/>
          </w:tcPr>
          <w:p>
            <w:pPr>
              <w:snapToGrid w:val="0"/>
              <w:spacing w:line="300" w:lineRule="exact"/>
              <w:rPr>
                <w:rFonts w:hint="default" w:ascii="Times New Roman" w:hAnsi="Times New Roman" w:cs="Times New Roman"/>
                <w:sz w:val="22"/>
                <w:szCs w:val="24"/>
              </w:rPr>
            </w:pPr>
            <w:r>
              <w:rPr>
                <w:rFonts w:hint="default" w:ascii="Times New Roman" w:hAnsi="Times New Roman" w:cs="Times New Roman"/>
                <w:sz w:val="22"/>
                <w:szCs w:val="24"/>
              </w:rPr>
              <w:t>%</w:t>
            </w:r>
          </w:p>
        </w:tc>
        <w:tc>
          <w:tcPr>
            <w:tcW w:w="2557" w:type="dxa"/>
            <w:vMerge w:val="continue"/>
          </w:tcPr>
          <w:p>
            <w:pPr>
              <w:snapToGrid w:val="0"/>
              <w:spacing w:line="240" w:lineRule="exact"/>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continue"/>
            <w:vAlign w:val="center"/>
          </w:tcPr>
          <w:p>
            <w:pPr>
              <w:snapToGrid w:val="0"/>
              <w:spacing w:line="300" w:lineRule="exact"/>
              <w:rPr>
                <w:rFonts w:cs="Times New Roman" w:asciiTheme="minorEastAsia" w:hAnsiTheme="minorEastAsia"/>
                <w:sz w:val="22"/>
                <w:szCs w:val="24"/>
              </w:rPr>
            </w:pPr>
          </w:p>
        </w:tc>
        <w:tc>
          <w:tcPr>
            <w:tcW w:w="715" w:type="dxa"/>
            <w:vMerge w:val="continue"/>
            <w:vAlign w:val="center"/>
          </w:tcPr>
          <w:p>
            <w:pPr>
              <w:snapToGrid w:val="0"/>
              <w:spacing w:line="300" w:lineRule="exact"/>
              <w:rPr>
                <w:rFonts w:cs="Times New Roman" w:asciiTheme="minorEastAsia" w:hAnsiTheme="minorEastAsia"/>
                <w:sz w:val="22"/>
                <w:szCs w:val="24"/>
              </w:rPr>
            </w:pPr>
          </w:p>
        </w:tc>
        <w:tc>
          <w:tcPr>
            <w:tcW w:w="2693" w:type="dxa"/>
            <w:vMerge w:val="restart"/>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问题驱动的虚拟情境应用</w:t>
            </w:r>
          </w:p>
        </w:tc>
        <w:tc>
          <w:tcPr>
            <w:tcW w:w="1134" w:type="dxa"/>
          </w:tcPr>
          <w:p>
            <w:pPr>
              <w:snapToGrid w:val="0"/>
              <w:spacing w:line="300" w:lineRule="exact"/>
              <w:rPr>
                <w:rFonts w:hint="default" w:ascii="Times New Roman" w:hAnsi="Times New Roman" w:cs="Times New Roman"/>
                <w:sz w:val="22"/>
                <w:szCs w:val="24"/>
              </w:rPr>
            </w:pPr>
            <w:r>
              <w:rPr>
                <w:rFonts w:hint="default" w:ascii="Times New Roman" w:hAnsi="Times New Roman" w:cs="Times New Roman"/>
                <w:sz w:val="22"/>
                <w:szCs w:val="24"/>
              </w:rPr>
              <w:t>课时占比</w:t>
            </w:r>
          </w:p>
        </w:tc>
        <w:tc>
          <w:tcPr>
            <w:tcW w:w="420" w:type="dxa"/>
          </w:tcPr>
          <w:p>
            <w:pPr>
              <w:snapToGrid w:val="0"/>
              <w:spacing w:line="300" w:lineRule="exact"/>
              <w:rPr>
                <w:rFonts w:hint="default" w:ascii="Times New Roman" w:hAnsi="Times New Roman" w:cs="Times New Roman"/>
                <w:sz w:val="22"/>
                <w:szCs w:val="24"/>
              </w:rPr>
            </w:pPr>
            <w:r>
              <w:rPr>
                <w:rFonts w:hint="default" w:ascii="Times New Roman" w:hAnsi="Times New Roman" w:cs="Times New Roman"/>
                <w:sz w:val="22"/>
                <w:szCs w:val="24"/>
              </w:rPr>
              <w:t>%</w:t>
            </w:r>
          </w:p>
        </w:tc>
        <w:tc>
          <w:tcPr>
            <w:tcW w:w="2557" w:type="dxa"/>
            <w:vMerge w:val="restart"/>
          </w:tcPr>
          <w:p>
            <w:pPr>
              <w:snapToGrid w:val="0"/>
              <w:spacing w:line="240" w:lineRule="exact"/>
              <w:rPr>
                <w:rFonts w:cs="Times New Roman" w:asciiTheme="minorEastAsia" w:hAnsiTheme="minorEastAsia"/>
                <w:szCs w:val="21"/>
              </w:rPr>
            </w:pPr>
            <w:r>
              <w:rPr>
                <w:rFonts w:hint="eastAsia" w:cs="Times New Roman" w:asciiTheme="minorEastAsia" w:hAnsiTheme="minorEastAsia"/>
                <w:szCs w:val="21"/>
              </w:rPr>
              <w:t>基于V</w:t>
            </w:r>
            <w:r>
              <w:rPr>
                <w:rFonts w:cs="Times New Roman" w:asciiTheme="minorEastAsia" w:hAnsiTheme="minorEastAsia"/>
                <w:szCs w:val="21"/>
              </w:rPr>
              <w:t>R/AR</w:t>
            </w:r>
            <w:r>
              <w:rPr>
                <w:rFonts w:hint="eastAsia" w:cs="Times New Roman" w:asciiTheme="minorEastAsia" w:hAnsiTheme="minorEastAsia"/>
                <w:szCs w:val="21"/>
              </w:rPr>
              <w:t>的课程资源、教学系统等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continue"/>
            <w:vAlign w:val="center"/>
          </w:tcPr>
          <w:p>
            <w:pPr>
              <w:snapToGrid w:val="0"/>
              <w:spacing w:line="300" w:lineRule="exact"/>
              <w:rPr>
                <w:rFonts w:cs="Times New Roman" w:asciiTheme="minorEastAsia" w:hAnsiTheme="minorEastAsia"/>
                <w:sz w:val="22"/>
                <w:szCs w:val="24"/>
              </w:rPr>
            </w:pPr>
          </w:p>
        </w:tc>
        <w:tc>
          <w:tcPr>
            <w:tcW w:w="715" w:type="dxa"/>
            <w:vMerge w:val="continue"/>
            <w:vAlign w:val="center"/>
          </w:tcPr>
          <w:p>
            <w:pPr>
              <w:snapToGrid w:val="0"/>
              <w:spacing w:line="300" w:lineRule="exact"/>
              <w:rPr>
                <w:rFonts w:cs="Times New Roman" w:asciiTheme="minorEastAsia" w:hAnsiTheme="minorEastAsia"/>
                <w:sz w:val="22"/>
                <w:szCs w:val="24"/>
              </w:rPr>
            </w:pPr>
          </w:p>
        </w:tc>
        <w:tc>
          <w:tcPr>
            <w:tcW w:w="2693" w:type="dxa"/>
            <w:vMerge w:val="continue"/>
          </w:tcPr>
          <w:p>
            <w:pPr>
              <w:snapToGrid w:val="0"/>
              <w:spacing w:line="300" w:lineRule="exact"/>
              <w:rPr>
                <w:rFonts w:cs="Times New Roman" w:asciiTheme="minorEastAsia" w:hAnsiTheme="minorEastAsia"/>
                <w:sz w:val="22"/>
                <w:szCs w:val="24"/>
              </w:rPr>
            </w:pPr>
          </w:p>
        </w:tc>
        <w:tc>
          <w:tcPr>
            <w:tcW w:w="1134" w:type="dxa"/>
          </w:tcPr>
          <w:p>
            <w:pPr>
              <w:snapToGrid w:val="0"/>
              <w:spacing w:line="300" w:lineRule="exact"/>
              <w:rPr>
                <w:rFonts w:hint="default" w:ascii="Times New Roman" w:hAnsi="Times New Roman" w:cs="Times New Roman"/>
                <w:sz w:val="22"/>
                <w:szCs w:val="24"/>
              </w:rPr>
            </w:pPr>
            <w:r>
              <w:rPr>
                <w:rFonts w:hint="default" w:ascii="Times New Roman" w:hAnsi="Times New Roman" w:cs="Times New Roman"/>
                <w:sz w:val="22"/>
                <w:szCs w:val="24"/>
              </w:rPr>
              <w:t>学段占比</w:t>
            </w:r>
          </w:p>
        </w:tc>
        <w:tc>
          <w:tcPr>
            <w:tcW w:w="420" w:type="dxa"/>
          </w:tcPr>
          <w:p>
            <w:pPr>
              <w:snapToGrid w:val="0"/>
              <w:spacing w:line="300" w:lineRule="exact"/>
              <w:rPr>
                <w:rFonts w:hint="default" w:ascii="Times New Roman" w:hAnsi="Times New Roman" w:cs="Times New Roman"/>
                <w:sz w:val="22"/>
                <w:szCs w:val="24"/>
              </w:rPr>
            </w:pPr>
            <w:r>
              <w:rPr>
                <w:rFonts w:hint="default" w:ascii="Times New Roman" w:hAnsi="Times New Roman" w:cs="Times New Roman"/>
                <w:sz w:val="22"/>
                <w:szCs w:val="24"/>
              </w:rPr>
              <w:t>%</w:t>
            </w:r>
          </w:p>
        </w:tc>
        <w:tc>
          <w:tcPr>
            <w:tcW w:w="2557" w:type="dxa"/>
            <w:vMerge w:val="continue"/>
          </w:tcPr>
          <w:p>
            <w:pPr>
              <w:snapToGrid w:val="0"/>
              <w:spacing w:line="240" w:lineRule="exact"/>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restart"/>
            <w:vAlign w:val="center"/>
          </w:tcPr>
          <w:p>
            <w:pPr>
              <w:snapToGrid w:val="0"/>
              <w:spacing w:line="300" w:lineRule="exact"/>
              <w:ind w:left="660" w:hanging="660" w:hangingChars="300"/>
              <w:rPr>
                <w:rFonts w:cs="Times New Roman" w:asciiTheme="minorEastAsia" w:hAnsiTheme="minorEastAsia"/>
                <w:sz w:val="22"/>
                <w:szCs w:val="24"/>
              </w:rPr>
            </w:pPr>
            <w:r>
              <w:rPr>
                <w:rFonts w:hint="eastAsia" w:cs="Times New Roman" w:asciiTheme="minorEastAsia" w:hAnsiTheme="minorEastAsia"/>
                <w:sz w:val="22"/>
                <w:szCs w:val="24"/>
              </w:rPr>
              <w:t>大概念、大单元教学</w:t>
            </w:r>
          </w:p>
        </w:tc>
        <w:tc>
          <w:tcPr>
            <w:tcW w:w="715" w:type="dxa"/>
            <w:vMerge w:val="restart"/>
            <w:vAlign w:val="center"/>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是/否</w:t>
            </w: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大单元、大概念教学设计</w:t>
            </w:r>
          </w:p>
        </w:tc>
        <w:tc>
          <w:tcPr>
            <w:tcW w:w="1554" w:type="dxa"/>
            <w:gridSpan w:val="2"/>
          </w:tcPr>
          <w:p>
            <w:pPr>
              <w:snapToGrid w:val="0"/>
              <w:spacing w:line="30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是/否</w:t>
            </w:r>
          </w:p>
        </w:tc>
        <w:tc>
          <w:tcPr>
            <w:tcW w:w="2557" w:type="dxa"/>
          </w:tcPr>
          <w:p>
            <w:pPr>
              <w:snapToGrid w:val="0"/>
              <w:spacing w:line="240" w:lineRule="exact"/>
              <w:rPr>
                <w:rFonts w:cs="Times New Roman" w:asciiTheme="minorEastAsia" w:hAnsiTheme="minorEastAsia"/>
                <w:szCs w:val="21"/>
              </w:rPr>
            </w:pPr>
            <w:r>
              <w:rPr>
                <w:rFonts w:hint="eastAsia" w:cs="Times New Roman" w:asciiTheme="minorEastAsia" w:hAnsiTheme="minorEastAsia"/>
                <w:szCs w:val="21"/>
              </w:rPr>
              <w:t>系统化的教学设计方案、教师培训体系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continue"/>
            <w:vAlign w:val="center"/>
          </w:tcPr>
          <w:p>
            <w:pPr>
              <w:snapToGrid w:val="0"/>
              <w:spacing w:line="300" w:lineRule="exact"/>
              <w:ind w:left="660" w:hanging="660" w:hangingChars="300"/>
              <w:rPr>
                <w:rFonts w:cs="Times New Roman" w:asciiTheme="minorEastAsia" w:hAnsiTheme="minorEastAsia"/>
                <w:sz w:val="22"/>
                <w:szCs w:val="24"/>
              </w:rPr>
            </w:pPr>
          </w:p>
        </w:tc>
        <w:tc>
          <w:tcPr>
            <w:tcW w:w="715" w:type="dxa"/>
            <w:vMerge w:val="continue"/>
            <w:vAlign w:val="center"/>
          </w:tcPr>
          <w:p>
            <w:pPr>
              <w:snapToGrid w:val="0"/>
              <w:spacing w:line="300" w:lineRule="exact"/>
              <w:rPr>
                <w:rFonts w:cs="Times New Roman" w:asciiTheme="minorEastAsia" w:hAnsiTheme="minorEastAsia"/>
                <w:sz w:val="22"/>
                <w:szCs w:val="24"/>
              </w:rPr>
            </w:pP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课时占比</w:t>
            </w:r>
          </w:p>
        </w:tc>
        <w:tc>
          <w:tcPr>
            <w:tcW w:w="1554" w:type="dxa"/>
            <w:gridSpan w:val="2"/>
          </w:tcPr>
          <w:p>
            <w:pPr>
              <w:snapToGrid w:val="0"/>
              <w:spacing w:line="30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w:t>
            </w:r>
          </w:p>
        </w:tc>
        <w:tc>
          <w:tcPr>
            <w:tcW w:w="2557" w:type="dxa"/>
          </w:tcPr>
          <w:p>
            <w:pPr>
              <w:snapToGrid w:val="0"/>
              <w:spacing w:line="240" w:lineRule="exact"/>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continue"/>
            <w:vAlign w:val="center"/>
          </w:tcPr>
          <w:p>
            <w:pPr>
              <w:snapToGrid w:val="0"/>
              <w:spacing w:line="300" w:lineRule="exact"/>
              <w:rPr>
                <w:rFonts w:cs="Times New Roman" w:asciiTheme="minorEastAsia" w:hAnsiTheme="minorEastAsia"/>
                <w:sz w:val="22"/>
                <w:szCs w:val="24"/>
              </w:rPr>
            </w:pPr>
          </w:p>
        </w:tc>
        <w:tc>
          <w:tcPr>
            <w:tcW w:w="715" w:type="dxa"/>
            <w:vMerge w:val="continue"/>
            <w:vAlign w:val="center"/>
          </w:tcPr>
          <w:p>
            <w:pPr>
              <w:snapToGrid w:val="0"/>
              <w:spacing w:line="300" w:lineRule="exact"/>
              <w:rPr>
                <w:rFonts w:cs="Times New Roman" w:asciiTheme="minorEastAsia" w:hAnsiTheme="minorEastAsia"/>
                <w:sz w:val="22"/>
                <w:szCs w:val="24"/>
              </w:rPr>
            </w:pP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学段占比</w:t>
            </w:r>
          </w:p>
        </w:tc>
        <w:tc>
          <w:tcPr>
            <w:tcW w:w="1554" w:type="dxa"/>
            <w:gridSpan w:val="2"/>
          </w:tcPr>
          <w:p>
            <w:pPr>
              <w:snapToGrid w:val="0"/>
              <w:spacing w:line="30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w:t>
            </w:r>
          </w:p>
        </w:tc>
        <w:tc>
          <w:tcPr>
            <w:tcW w:w="2557" w:type="dxa"/>
          </w:tcPr>
          <w:p>
            <w:pPr>
              <w:snapToGrid w:val="0"/>
              <w:spacing w:line="240" w:lineRule="exact"/>
              <w:ind w:firstLine="210" w:firstLineChars="100"/>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restart"/>
            <w:vAlign w:val="center"/>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自主探究学习</w:t>
            </w:r>
          </w:p>
        </w:tc>
        <w:tc>
          <w:tcPr>
            <w:tcW w:w="715" w:type="dxa"/>
            <w:vMerge w:val="restart"/>
            <w:vAlign w:val="center"/>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是/否</w:t>
            </w: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研究性学习教学设计支持</w:t>
            </w:r>
          </w:p>
        </w:tc>
        <w:tc>
          <w:tcPr>
            <w:tcW w:w="1554" w:type="dxa"/>
            <w:gridSpan w:val="2"/>
          </w:tcPr>
          <w:p>
            <w:pPr>
              <w:snapToGrid w:val="0"/>
              <w:spacing w:line="30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是/否</w:t>
            </w:r>
          </w:p>
        </w:tc>
        <w:tc>
          <w:tcPr>
            <w:tcW w:w="2557" w:type="dxa"/>
          </w:tcPr>
          <w:p>
            <w:pPr>
              <w:snapToGrid w:val="0"/>
              <w:spacing w:line="240" w:lineRule="exact"/>
              <w:rPr>
                <w:rFonts w:cs="Times New Roman" w:asciiTheme="minorEastAsia" w:hAnsiTheme="minorEastAsia"/>
                <w:szCs w:val="21"/>
              </w:rPr>
            </w:pPr>
            <w:r>
              <w:rPr>
                <w:rFonts w:hint="eastAsia" w:cs="Times New Roman" w:asciiTheme="minorEastAsia" w:hAnsiTheme="minorEastAsia"/>
                <w:szCs w:val="21"/>
              </w:rPr>
              <w:t>系统化的反转课堂教学方案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continue"/>
            <w:vAlign w:val="center"/>
          </w:tcPr>
          <w:p>
            <w:pPr>
              <w:snapToGrid w:val="0"/>
              <w:spacing w:line="300" w:lineRule="exact"/>
              <w:rPr>
                <w:rFonts w:cs="Times New Roman" w:asciiTheme="minorEastAsia" w:hAnsiTheme="minorEastAsia"/>
                <w:sz w:val="22"/>
                <w:szCs w:val="24"/>
              </w:rPr>
            </w:pPr>
          </w:p>
        </w:tc>
        <w:tc>
          <w:tcPr>
            <w:tcW w:w="715" w:type="dxa"/>
            <w:vMerge w:val="continue"/>
            <w:vAlign w:val="center"/>
          </w:tcPr>
          <w:p>
            <w:pPr>
              <w:snapToGrid w:val="0"/>
              <w:spacing w:line="300" w:lineRule="exact"/>
              <w:rPr>
                <w:rFonts w:cs="Times New Roman" w:asciiTheme="minorEastAsia" w:hAnsiTheme="minorEastAsia"/>
                <w:sz w:val="22"/>
                <w:szCs w:val="24"/>
              </w:rPr>
            </w:pP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学习资源支持</w:t>
            </w:r>
          </w:p>
        </w:tc>
        <w:tc>
          <w:tcPr>
            <w:tcW w:w="1554" w:type="dxa"/>
            <w:gridSpan w:val="2"/>
          </w:tcPr>
          <w:p>
            <w:pPr>
              <w:snapToGrid w:val="0"/>
              <w:spacing w:line="30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是/否</w:t>
            </w:r>
          </w:p>
        </w:tc>
        <w:tc>
          <w:tcPr>
            <w:tcW w:w="2557" w:type="dxa"/>
          </w:tcPr>
          <w:p>
            <w:pPr>
              <w:snapToGrid w:val="0"/>
              <w:spacing w:line="240" w:lineRule="exact"/>
              <w:rPr>
                <w:rFonts w:cs="Times New Roman" w:asciiTheme="minorEastAsia" w:hAnsiTheme="minorEastAsia"/>
                <w:szCs w:val="21"/>
              </w:rPr>
            </w:pPr>
            <w:r>
              <w:rPr>
                <w:rFonts w:hint="eastAsia" w:cs="Times New Roman" w:asciiTheme="minorEastAsia" w:hAnsiTheme="minorEastAsia"/>
                <w:szCs w:val="21"/>
              </w:rPr>
              <w:t>微课、扩展资源库、工具、材料等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continue"/>
            <w:vAlign w:val="center"/>
          </w:tcPr>
          <w:p>
            <w:pPr>
              <w:snapToGrid w:val="0"/>
              <w:spacing w:line="300" w:lineRule="exact"/>
              <w:rPr>
                <w:rFonts w:cs="Times New Roman" w:asciiTheme="minorEastAsia" w:hAnsiTheme="minorEastAsia"/>
                <w:sz w:val="22"/>
                <w:szCs w:val="24"/>
              </w:rPr>
            </w:pPr>
          </w:p>
        </w:tc>
        <w:tc>
          <w:tcPr>
            <w:tcW w:w="715" w:type="dxa"/>
            <w:vMerge w:val="continue"/>
            <w:vAlign w:val="center"/>
          </w:tcPr>
          <w:p>
            <w:pPr>
              <w:snapToGrid w:val="0"/>
              <w:spacing w:line="300" w:lineRule="exact"/>
              <w:rPr>
                <w:rFonts w:cs="Times New Roman" w:asciiTheme="minorEastAsia" w:hAnsiTheme="minorEastAsia"/>
                <w:sz w:val="22"/>
                <w:szCs w:val="24"/>
              </w:rPr>
            </w:pP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答疑辅助支持</w:t>
            </w:r>
          </w:p>
        </w:tc>
        <w:tc>
          <w:tcPr>
            <w:tcW w:w="1554" w:type="dxa"/>
            <w:gridSpan w:val="2"/>
          </w:tcPr>
          <w:p>
            <w:pPr>
              <w:snapToGrid w:val="0"/>
              <w:spacing w:line="30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是/否</w:t>
            </w:r>
          </w:p>
        </w:tc>
        <w:tc>
          <w:tcPr>
            <w:tcW w:w="2557" w:type="dxa"/>
          </w:tcPr>
          <w:p>
            <w:pPr>
              <w:snapToGrid w:val="0"/>
              <w:spacing w:line="240" w:lineRule="exact"/>
              <w:rPr>
                <w:rFonts w:cs="Times New Roman" w:asciiTheme="minorEastAsia" w:hAnsiTheme="minorEastAsia"/>
                <w:szCs w:val="21"/>
              </w:rPr>
            </w:pPr>
            <w:r>
              <w:rPr>
                <w:rFonts w:hint="eastAsia" w:cs="Times New Roman" w:asciiTheme="minorEastAsia" w:hAnsiTheme="minorEastAsia"/>
                <w:szCs w:val="21"/>
              </w:rPr>
              <w:t>即时通讯系统、交互社区等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continue"/>
            <w:vAlign w:val="center"/>
          </w:tcPr>
          <w:p>
            <w:pPr>
              <w:snapToGrid w:val="0"/>
              <w:spacing w:line="300" w:lineRule="exact"/>
              <w:rPr>
                <w:rFonts w:cs="Times New Roman" w:asciiTheme="minorEastAsia" w:hAnsiTheme="minorEastAsia"/>
                <w:sz w:val="22"/>
                <w:szCs w:val="24"/>
              </w:rPr>
            </w:pPr>
          </w:p>
        </w:tc>
        <w:tc>
          <w:tcPr>
            <w:tcW w:w="715" w:type="dxa"/>
            <w:vMerge w:val="continue"/>
            <w:vAlign w:val="center"/>
          </w:tcPr>
          <w:p>
            <w:pPr>
              <w:snapToGrid w:val="0"/>
              <w:spacing w:line="300" w:lineRule="exact"/>
              <w:rPr>
                <w:rFonts w:cs="Times New Roman" w:asciiTheme="minorEastAsia" w:hAnsiTheme="minorEastAsia"/>
                <w:sz w:val="22"/>
                <w:szCs w:val="24"/>
              </w:rPr>
            </w:pP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学情评价支持</w:t>
            </w:r>
          </w:p>
        </w:tc>
        <w:tc>
          <w:tcPr>
            <w:tcW w:w="1554" w:type="dxa"/>
            <w:gridSpan w:val="2"/>
          </w:tcPr>
          <w:p>
            <w:pPr>
              <w:snapToGrid w:val="0"/>
              <w:spacing w:line="30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是/否</w:t>
            </w:r>
          </w:p>
        </w:tc>
        <w:tc>
          <w:tcPr>
            <w:tcW w:w="2557" w:type="dxa"/>
          </w:tcPr>
          <w:p>
            <w:pPr>
              <w:snapToGrid w:val="0"/>
              <w:spacing w:line="240" w:lineRule="exact"/>
              <w:rPr>
                <w:rFonts w:cs="Times New Roman" w:asciiTheme="minorEastAsia" w:hAnsiTheme="minorEastAsia"/>
                <w:szCs w:val="21"/>
              </w:rPr>
            </w:pPr>
            <w:r>
              <w:rPr>
                <w:rFonts w:hint="eastAsia" w:cs="Times New Roman" w:asciiTheme="minorEastAsia" w:hAnsiTheme="minorEastAsia"/>
                <w:szCs w:val="21"/>
              </w:rPr>
              <w:t>评价模型、量规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continue"/>
            <w:vAlign w:val="center"/>
          </w:tcPr>
          <w:p>
            <w:pPr>
              <w:snapToGrid w:val="0"/>
              <w:spacing w:line="300" w:lineRule="exact"/>
              <w:rPr>
                <w:rFonts w:cs="Times New Roman" w:asciiTheme="minorEastAsia" w:hAnsiTheme="minorEastAsia"/>
                <w:sz w:val="22"/>
                <w:szCs w:val="24"/>
              </w:rPr>
            </w:pPr>
          </w:p>
        </w:tc>
        <w:tc>
          <w:tcPr>
            <w:tcW w:w="715" w:type="dxa"/>
            <w:vMerge w:val="continue"/>
            <w:vAlign w:val="center"/>
          </w:tcPr>
          <w:p>
            <w:pPr>
              <w:snapToGrid w:val="0"/>
              <w:spacing w:line="300" w:lineRule="exact"/>
              <w:rPr>
                <w:rFonts w:cs="Times New Roman" w:asciiTheme="minorEastAsia" w:hAnsiTheme="minorEastAsia"/>
                <w:sz w:val="22"/>
                <w:szCs w:val="24"/>
              </w:rPr>
            </w:pP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课时占比</w:t>
            </w:r>
          </w:p>
        </w:tc>
        <w:tc>
          <w:tcPr>
            <w:tcW w:w="1554" w:type="dxa"/>
            <w:gridSpan w:val="2"/>
          </w:tcPr>
          <w:p>
            <w:pPr>
              <w:snapToGrid w:val="0"/>
              <w:spacing w:line="30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w:t>
            </w:r>
          </w:p>
        </w:tc>
        <w:tc>
          <w:tcPr>
            <w:tcW w:w="2557" w:type="dxa"/>
          </w:tcPr>
          <w:p>
            <w:pPr>
              <w:snapToGrid w:val="0"/>
              <w:spacing w:line="240" w:lineRule="exact"/>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continue"/>
            <w:vAlign w:val="center"/>
          </w:tcPr>
          <w:p>
            <w:pPr>
              <w:snapToGrid w:val="0"/>
              <w:spacing w:line="300" w:lineRule="exact"/>
              <w:rPr>
                <w:rFonts w:cs="Times New Roman" w:asciiTheme="minorEastAsia" w:hAnsiTheme="minorEastAsia"/>
                <w:sz w:val="22"/>
                <w:szCs w:val="24"/>
              </w:rPr>
            </w:pPr>
          </w:p>
        </w:tc>
        <w:tc>
          <w:tcPr>
            <w:tcW w:w="715" w:type="dxa"/>
            <w:vMerge w:val="continue"/>
            <w:vAlign w:val="center"/>
          </w:tcPr>
          <w:p>
            <w:pPr>
              <w:snapToGrid w:val="0"/>
              <w:spacing w:line="300" w:lineRule="exact"/>
              <w:rPr>
                <w:rFonts w:cs="Times New Roman" w:asciiTheme="minorEastAsia" w:hAnsiTheme="minorEastAsia"/>
                <w:sz w:val="22"/>
                <w:szCs w:val="24"/>
              </w:rPr>
            </w:pP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学段占比</w:t>
            </w:r>
          </w:p>
        </w:tc>
        <w:tc>
          <w:tcPr>
            <w:tcW w:w="1554" w:type="dxa"/>
            <w:gridSpan w:val="2"/>
          </w:tcPr>
          <w:p>
            <w:pPr>
              <w:snapToGrid w:val="0"/>
              <w:spacing w:line="30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w:t>
            </w:r>
          </w:p>
        </w:tc>
        <w:tc>
          <w:tcPr>
            <w:tcW w:w="2557" w:type="dxa"/>
          </w:tcPr>
          <w:p>
            <w:pPr>
              <w:snapToGrid w:val="0"/>
              <w:spacing w:line="240" w:lineRule="exact"/>
              <w:ind w:firstLine="210" w:firstLineChars="100"/>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restart"/>
            <w:vAlign w:val="center"/>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协作式学习</w:t>
            </w:r>
          </w:p>
        </w:tc>
        <w:tc>
          <w:tcPr>
            <w:tcW w:w="715" w:type="dxa"/>
            <w:vMerge w:val="restart"/>
            <w:vAlign w:val="center"/>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是/否</w:t>
            </w: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协作式学习教学设计支持</w:t>
            </w:r>
          </w:p>
        </w:tc>
        <w:tc>
          <w:tcPr>
            <w:tcW w:w="1554" w:type="dxa"/>
            <w:gridSpan w:val="2"/>
          </w:tcPr>
          <w:p>
            <w:pPr>
              <w:snapToGrid w:val="0"/>
              <w:spacing w:line="30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是/否</w:t>
            </w:r>
          </w:p>
        </w:tc>
        <w:tc>
          <w:tcPr>
            <w:tcW w:w="2557" w:type="dxa"/>
          </w:tcPr>
          <w:p>
            <w:pPr>
              <w:snapToGrid w:val="0"/>
              <w:spacing w:line="240" w:lineRule="exact"/>
              <w:rPr>
                <w:rFonts w:cs="Times New Roman" w:asciiTheme="minorEastAsia" w:hAnsiTheme="minorEastAsia"/>
                <w:szCs w:val="21"/>
              </w:rPr>
            </w:pPr>
            <w:r>
              <w:rPr>
                <w:rFonts w:hint="eastAsia" w:cs="Times New Roman" w:asciiTheme="minorEastAsia" w:hAnsiTheme="minorEastAsia"/>
                <w:szCs w:val="21"/>
              </w:rPr>
              <w:t>系统化的教学方案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continue"/>
            <w:vAlign w:val="center"/>
          </w:tcPr>
          <w:p>
            <w:pPr>
              <w:snapToGrid w:val="0"/>
              <w:spacing w:line="300" w:lineRule="exact"/>
              <w:rPr>
                <w:rFonts w:cs="Times New Roman" w:asciiTheme="minorEastAsia" w:hAnsiTheme="minorEastAsia"/>
                <w:sz w:val="22"/>
                <w:szCs w:val="24"/>
              </w:rPr>
            </w:pPr>
          </w:p>
        </w:tc>
        <w:tc>
          <w:tcPr>
            <w:tcW w:w="715" w:type="dxa"/>
            <w:vMerge w:val="continue"/>
            <w:vAlign w:val="center"/>
          </w:tcPr>
          <w:p>
            <w:pPr>
              <w:snapToGrid w:val="0"/>
              <w:spacing w:line="300" w:lineRule="exact"/>
              <w:rPr>
                <w:rFonts w:cs="Times New Roman" w:asciiTheme="minorEastAsia" w:hAnsiTheme="minorEastAsia"/>
                <w:sz w:val="22"/>
                <w:szCs w:val="24"/>
              </w:rPr>
            </w:pP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交互式社区支持</w:t>
            </w:r>
          </w:p>
        </w:tc>
        <w:tc>
          <w:tcPr>
            <w:tcW w:w="1554" w:type="dxa"/>
            <w:gridSpan w:val="2"/>
          </w:tcPr>
          <w:p>
            <w:pPr>
              <w:snapToGrid w:val="0"/>
              <w:spacing w:line="30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是/否</w:t>
            </w:r>
          </w:p>
        </w:tc>
        <w:tc>
          <w:tcPr>
            <w:tcW w:w="2557" w:type="dxa"/>
          </w:tcPr>
          <w:p>
            <w:pPr>
              <w:snapToGrid w:val="0"/>
              <w:spacing w:line="240" w:lineRule="exact"/>
              <w:rPr>
                <w:rFonts w:cs="Times New Roman" w:asciiTheme="minorEastAsia" w:hAnsiTheme="minorEastAsia"/>
                <w:szCs w:val="21"/>
              </w:rPr>
            </w:pPr>
            <w:r>
              <w:rPr>
                <w:rFonts w:hint="eastAsia" w:cs="Times New Roman" w:asciiTheme="minorEastAsia" w:hAnsiTheme="minorEastAsia"/>
                <w:szCs w:val="21"/>
              </w:rPr>
              <w:t>空间、设施或信息技术支持系统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continue"/>
            <w:vAlign w:val="center"/>
          </w:tcPr>
          <w:p>
            <w:pPr>
              <w:snapToGrid w:val="0"/>
              <w:spacing w:line="300" w:lineRule="exact"/>
              <w:rPr>
                <w:rFonts w:cs="Times New Roman" w:asciiTheme="minorEastAsia" w:hAnsiTheme="minorEastAsia"/>
                <w:sz w:val="22"/>
                <w:szCs w:val="24"/>
              </w:rPr>
            </w:pPr>
          </w:p>
        </w:tc>
        <w:tc>
          <w:tcPr>
            <w:tcW w:w="715" w:type="dxa"/>
            <w:vMerge w:val="continue"/>
            <w:vAlign w:val="center"/>
          </w:tcPr>
          <w:p>
            <w:pPr>
              <w:snapToGrid w:val="0"/>
              <w:spacing w:line="300" w:lineRule="exact"/>
              <w:rPr>
                <w:rFonts w:cs="Times New Roman" w:asciiTheme="minorEastAsia" w:hAnsiTheme="minorEastAsia"/>
                <w:sz w:val="22"/>
                <w:szCs w:val="24"/>
              </w:rPr>
            </w:pP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任务分发支持</w:t>
            </w:r>
          </w:p>
        </w:tc>
        <w:tc>
          <w:tcPr>
            <w:tcW w:w="1554" w:type="dxa"/>
            <w:gridSpan w:val="2"/>
          </w:tcPr>
          <w:p>
            <w:pPr>
              <w:snapToGrid w:val="0"/>
              <w:spacing w:line="30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是/否</w:t>
            </w:r>
          </w:p>
        </w:tc>
        <w:tc>
          <w:tcPr>
            <w:tcW w:w="2557" w:type="dxa"/>
          </w:tcPr>
          <w:p>
            <w:pPr>
              <w:snapToGrid w:val="0"/>
              <w:spacing w:line="240" w:lineRule="exact"/>
              <w:rPr>
                <w:rFonts w:cs="Times New Roman" w:asciiTheme="minorEastAsia" w:hAnsiTheme="minorEastAsia"/>
                <w:szCs w:val="21"/>
              </w:rPr>
            </w:pPr>
            <w:r>
              <w:rPr>
                <w:rFonts w:hint="eastAsia" w:cs="Times New Roman" w:asciiTheme="minorEastAsia" w:hAnsiTheme="minorEastAsia"/>
                <w:szCs w:val="21"/>
              </w:rPr>
              <w:t>信息技术支持系统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continue"/>
            <w:vAlign w:val="center"/>
          </w:tcPr>
          <w:p>
            <w:pPr>
              <w:snapToGrid w:val="0"/>
              <w:spacing w:line="300" w:lineRule="exact"/>
              <w:rPr>
                <w:rFonts w:cs="Times New Roman" w:asciiTheme="minorEastAsia" w:hAnsiTheme="minorEastAsia"/>
                <w:sz w:val="22"/>
                <w:szCs w:val="24"/>
              </w:rPr>
            </w:pPr>
          </w:p>
        </w:tc>
        <w:tc>
          <w:tcPr>
            <w:tcW w:w="715" w:type="dxa"/>
            <w:vMerge w:val="continue"/>
            <w:vAlign w:val="center"/>
          </w:tcPr>
          <w:p>
            <w:pPr>
              <w:snapToGrid w:val="0"/>
              <w:spacing w:line="300" w:lineRule="exact"/>
              <w:rPr>
                <w:rFonts w:cs="Times New Roman" w:asciiTheme="minorEastAsia" w:hAnsiTheme="minorEastAsia"/>
                <w:sz w:val="22"/>
                <w:szCs w:val="24"/>
              </w:rPr>
            </w:pP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分组协同支持</w:t>
            </w:r>
          </w:p>
        </w:tc>
        <w:tc>
          <w:tcPr>
            <w:tcW w:w="1554" w:type="dxa"/>
            <w:gridSpan w:val="2"/>
          </w:tcPr>
          <w:p>
            <w:pPr>
              <w:snapToGrid w:val="0"/>
              <w:spacing w:line="30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是/否</w:t>
            </w:r>
          </w:p>
        </w:tc>
        <w:tc>
          <w:tcPr>
            <w:tcW w:w="2557" w:type="dxa"/>
          </w:tcPr>
          <w:p>
            <w:pPr>
              <w:snapToGrid w:val="0"/>
              <w:spacing w:line="240" w:lineRule="exact"/>
              <w:rPr>
                <w:rFonts w:cs="Times New Roman" w:asciiTheme="minorEastAsia" w:hAnsiTheme="minorEastAsia"/>
                <w:szCs w:val="21"/>
              </w:rPr>
            </w:pPr>
            <w:r>
              <w:rPr>
                <w:rFonts w:hint="eastAsia" w:cs="Times New Roman" w:asciiTheme="minorEastAsia" w:hAnsiTheme="minorEastAsia"/>
                <w:szCs w:val="21"/>
              </w:rPr>
              <w:t>信息技术支持系统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continue"/>
            <w:vAlign w:val="center"/>
          </w:tcPr>
          <w:p>
            <w:pPr>
              <w:snapToGrid w:val="0"/>
              <w:spacing w:line="300" w:lineRule="exact"/>
              <w:rPr>
                <w:rFonts w:cs="Times New Roman" w:asciiTheme="minorEastAsia" w:hAnsiTheme="minorEastAsia"/>
                <w:sz w:val="22"/>
                <w:szCs w:val="24"/>
              </w:rPr>
            </w:pPr>
          </w:p>
        </w:tc>
        <w:tc>
          <w:tcPr>
            <w:tcW w:w="715" w:type="dxa"/>
            <w:vMerge w:val="continue"/>
            <w:vAlign w:val="center"/>
          </w:tcPr>
          <w:p>
            <w:pPr>
              <w:snapToGrid w:val="0"/>
              <w:spacing w:line="300" w:lineRule="exact"/>
              <w:rPr>
                <w:rFonts w:cs="Times New Roman" w:asciiTheme="minorEastAsia" w:hAnsiTheme="minorEastAsia"/>
                <w:sz w:val="22"/>
                <w:szCs w:val="24"/>
              </w:rPr>
            </w:pP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角色评价支持</w:t>
            </w:r>
          </w:p>
        </w:tc>
        <w:tc>
          <w:tcPr>
            <w:tcW w:w="1554" w:type="dxa"/>
            <w:gridSpan w:val="2"/>
          </w:tcPr>
          <w:p>
            <w:pPr>
              <w:snapToGrid w:val="0"/>
              <w:spacing w:line="30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是/否</w:t>
            </w:r>
          </w:p>
        </w:tc>
        <w:tc>
          <w:tcPr>
            <w:tcW w:w="2557" w:type="dxa"/>
          </w:tcPr>
          <w:p>
            <w:pPr>
              <w:snapToGrid w:val="0"/>
              <w:spacing w:line="240" w:lineRule="exact"/>
              <w:rPr>
                <w:rFonts w:cs="Times New Roman" w:asciiTheme="minorEastAsia" w:hAnsiTheme="minorEastAsia"/>
                <w:sz w:val="24"/>
                <w:szCs w:val="24"/>
              </w:rPr>
            </w:pPr>
            <w:r>
              <w:rPr>
                <w:rFonts w:hint="eastAsia" w:cs="Times New Roman" w:asciiTheme="minorEastAsia" w:hAnsiTheme="minorEastAsia"/>
                <w:szCs w:val="21"/>
              </w:rPr>
              <w:t>评价模型、量规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continue"/>
            <w:vAlign w:val="center"/>
          </w:tcPr>
          <w:p>
            <w:pPr>
              <w:snapToGrid w:val="0"/>
              <w:spacing w:line="300" w:lineRule="exact"/>
              <w:rPr>
                <w:rFonts w:cs="Times New Roman" w:asciiTheme="minorEastAsia" w:hAnsiTheme="minorEastAsia"/>
                <w:sz w:val="22"/>
                <w:szCs w:val="24"/>
              </w:rPr>
            </w:pPr>
          </w:p>
        </w:tc>
        <w:tc>
          <w:tcPr>
            <w:tcW w:w="715" w:type="dxa"/>
            <w:vMerge w:val="continue"/>
            <w:vAlign w:val="center"/>
          </w:tcPr>
          <w:p>
            <w:pPr>
              <w:snapToGrid w:val="0"/>
              <w:spacing w:line="300" w:lineRule="exact"/>
              <w:rPr>
                <w:rFonts w:cs="Times New Roman" w:asciiTheme="minorEastAsia" w:hAnsiTheme="minorEastAsia"/>
                <w:sz w:val="22"/>
                <w:szCs w:val="24"/>
              </w:rPr>
            </w:pP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课时占比</w:t>
            </w:r>
          </w:p>
        </w:tc>
        <w:tc>
          <w:tcPr>
            <w:tcW w:w="1554" w:type="dxa"/>
            <w:gridSpan w:val="2"/>
          </w:tcPr>
          <w:p>
            <w:pPr>
              <w:snapToGrid w:val="0"/>
              <w:spacing w:line="300" w:lineRule="exact"/>
              <w:rPr>
                <w:rFonts w:hint="default" w:ascii="Times New Roman" w:hAnsi="Times New Roman" w:cs="Times New Roman"/>
                <w:sz w:val="22"/>
                <w:szCs w:val="24"/>
              </w:rPr>
            </w:pPr>
            <w:r>
              <w:rPr>
                <w:rFonts w:hint="default" w:ascii="Times New Roman" w:hAnsi="Times New Roman" w:cs="Times New Roman"/>
                <w:sz w:val="22"/>
                <w:szCs w:val="24"/>
              </w:rPr>
              <w:t xml:space="preserve">    %</w:t>
            </w:r>
          </w:p>
        </w:tc>
        <w:tc>
          <w:tcPr>
            <w:tcW w:w="2557" w:type="dxa"/>
          </w:tcPr>
          <w:p>
            <w:pPr>
              <w:snapToGrid w:val="0"/>
              <w:spacing w:line="24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continue"/>
            <w:vAlign w:val="center"/>
          </w:tcPr>
          <w:p>
            <w:pPr>
              <w:snapToGrid w:val="0"/>
              <w:spacing w:line="300" w:lineRule="exact"/>
              <w:rPr>
                <w:rFonts w:cs="Times New Roman" w:asciiTheme="minorEastAsia" w:hAnsiTheme="minorEastAsia"/>
                <w:sz w:val="22"/>
                <w:szCs w:val="24"/>
              </w:rPr>
            </w:pPr>
          </w:p>
        </w:tc>
        <w:tc>
          <w:tcPr>
            <w:tcW w:w="715" w:type="dxa"/>
            <w:vMerge w:val="continue"/>
            <w:vAlign w:val="center"/>
          </w:tcPr>
          <w:p>
            <w:pPr>
              <w:snapToGrid w:val="0"/>
              <w:spacing w:line="300" w:lineRule="exact"/>
              <w:rPr>
                <w:rFonts w:cs="Times New Roman" w:asciiTheme="minorEastAsia" w:hAnsiTheme="minorEastAsia"/>
                <w:sz w:val="22"/>
                <w:szCs w:val="24"/>
              </w:rPr>
            </w:pP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学段占比</w:t>
            </w:r>
          </w:p>
        </w:tc>
        <w:tc>
          <w:tcPr>
            <w:tcW w:w="1554" w:type="dxa"/>
            <w:gridSpan w:val="2"/>
          </w:tcPr>
          <w:p>
            <w:pPr>
              <w:snapToGrid w:val="0"/>
              <w:spacing w:line="300" w:lineRule="exact"/>
              <w:rPr>
                <w:rFonts w:hint="default" w:ascii="Times New Roman" w:hAnsi="Times New Roman" w:cs="Times New Roman"/>
                <w:sz w:val="22"/>
                <w:szCs w:val="24"/>
              </w:rPr>
            </w:pPr>
            <w:r>
              <w:rPr>
                <w:rFonts w:hint="default" w:ascii="Times New Roman" w:hAnsi="Times New Roman" w:cs="Times New Roman"/>
                <w:sz w:val="22"/>
                <w:szCs w:val="24"/>
              </w:rPr>
              <w:t xml:space="preserve">    %</w:t>
            </w:r>
          </w:p>
        </w:tc>
        <w:tc>
          <w:tcPr>
            <w:tcW w:w="2557" w:type="dxa"/>
          </w:tcPr>
          <w:p>
            <w:pPr>
              <w:snapToGrid w:val="0"/>
              <w:spacing w:line="24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restart"/>
            <w:vAlign w:val="center"/>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项目式学习</w:t>
            </w:r>
          </w:p>
        </w:tc>
        <w:tc>
          <w:tcPr>
            <w:tcW w:w="715" w:type="dxa"/>
            <w:vMerge w:val="restart"/>
            <w:vAlign w:val="center"/>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是/否</w:t>
            </w: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项目式学习教学设计支持</w:t>
            </w:r>
          </w:p>
        </w:tc>
        <w:tc>
          <w:tcPr>
            <w:tcW w:w="1554" w:type="dxa"/>
            <w:gridSpan w:val="2"/>
          </w:tcPr>
          <w:p>
            <w:pPr>
              <w:snapToGrid w:val="0"/>
              <w:spacing w:line="30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是/否</w:t>
            </w:r>
          </w:p>
        </w:tc>
        <w:tc>
          <w:tcPr>
            <w:tcW w:w="2557" w:type="dxa"/>
          </w:tcPr>
          <w:p>
            <w:pPr>
              <w:snapToGrid w:val="0"/>
              <w:spacing w:line="240" w:lineRule="exact"/>
              <w:rPr>
                <w:rFonts w:cs="Times New Roman" w:asciiTheme="minorEastAsia" w:hAnsiTheme="minorEastAsia"/>
                <w:sz w:val="24"/>
                <w:szCs w:val="24"/>
              </w:rPr>
            </w:pPr>
            <w:r>
              <w:rPr>
                <w:rFonts w:hint="eastAsia" w:cs="Times New Roman" w:asciiTheme="minorEastAsia" w:hAnsiTheme="minorEastAsia"/>
                <w:szCs w:val="21"/>
              </w:rPr>
              <w:t>系统化的教学方案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continue"/>
            <w:vAlign w:val="center"/>
          </w:tcPr>
          <w:p>
            <w:pPr>
              <w:snapToGrid w:val="0"/>
              <w:spacing w:line="300" w:lineRule="exact"/>
              <w:rPr>
                <w:rFonts w:cs="Times New Roman" w:asciiTheme="minorEastAsia" w:hAnsiTheme="minorEastAsia"/>
                <w:sz w:val="22"/>
                <w:szCs w:val="24"/>
              </w:rPr>
            </w:pPr>
          </w:p>
        </w:tc>
        <w:tc>
          <w:tcPr>
            <w:tcW w:w="715" w:type="dxa"/>
            <w:vMerge w:val="continue"/>
            <w:vAlign w:val="center"/>
          </w:tcPr>
          <w:p>
            <w:pPr>
              <w:snapToGrid w:val="0"/>
              <w:spacing w:line="300" w:lineRule="exact"/>
              <w:rPr>
                <w:rFonts w:cs="Times New Roman" w:asciiTheme="minorEastAsia" w:hAnsiTheme="minorEastAsia"/>
                <w:sz w:val="22"/>
                <w:szCs w:val="24"/>
              </w:rPr>
            </w:pP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项目发布管理</w:t>
            </w:r>
          </w:p>
        </w:tc>
        <w:tc>
          <w:tcPr>
            <w:tcW w:w="1554" w:type="dxa"/>
            <w:gridSpan w:val="2"/>
          </w:tcPr>
          <w:p>
            <w:pPr>
              <w:snapToGrid w:val="0"/>
              <w:spacing w:line="30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是/否</w:t>
            </w:r>
          </w:p>
        </w:tc>
        <w:tc>
          <w:tcPr>
            <w:tcW w:w="2557" w:type="dxa"/>
          </w:tcPr>
          <w:p>
            <w:pPr>
              <w:snapToGrid w:val="0"/>
              <w:spacing w:line="240" w:lineRule="exact"/>
              <w:rPr>
                <w:rFonts w:cs="Times New Roman" w:asciiTheme="minorEastAsia" w:hAnsiTheme="minorEastAsia"/>
                <w:sz w:val="24"/>
                <w:szCs w:val="24"/>
              </w:rPr>
            </w:pPr>
            <w:r>
              <w:rPr>
                <w:rFonts w:hint="eastAsia" w:cs="Times New Roman" w:asciiTheme="minorEastAsia" w:hAnsiTheme="minorEastAsia"/>
                <w:szCs w:val="21"/>
              </w:rPr>
              <w:t>文本或信息技术系统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continue"/>
            <w:vAlign w:val="center"/>
          </w:tcPr>
          <w:p>
            <w:pPr>
              <w:snapToGrid w:val="0"/>
              <w:spacing w:line="300" w:lineRule="exact"/>
              <w:rPr>
                <w:rFonts w:cs="Times New Roman" w:asciiTheme="minorEastAsia" w:hAnsiTheme="minorEastAsia"/>
                <w:sz w:val="22"/>
                <w:szCs w:val="24"/>
              </w:rPr>
            </w:pPr>
          </w:p>
        </w:tc>
        <w:tc>
          <w:tcPr>
            <w:tcW w:w="715" w:type="dxa"/>
            <w:vMerge w:val="continue"/>
            <w:vAlign w:val="center"/>
          </w:tcPr>
          <w:p>
            <w:pPr>
              <w:snapToGrid w:val="0"/>
              <w:spacing w:line="300" w:lineRule="exact"/>
              <w:rPr>
                <w:rFonts w:cs="Times New Roman" w:asciiTheme="minorEastAsia" w:hAnsiTheme="minorEastAsia"/>
                <w:sz w:val="22"/>
                <w:szCs w:val="24"/>
              </w:rPr>
            </w:pP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自主探究支持（同上）</w:t>
            </w:r>
          </w:p>
        </w:tc>
        <w:tc>
          <w:tcPr>
            <w:tcW w:w="1554" w:type="dxa"/>
            <w:gridSpan w:val="2"/>
          </w:tcPr>
          <w:p>
            <w:pPr>
              <w:snapToGrid w:val="0"/>
              <w:spacing w:line="30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是/否</w:t>
            </w:r>
          </w:p>
        </w:tc>
        <w:tc>
          <w:tcPr>
            <w:tcW w:w="2557" w:type="dxa"/>
          </w:tcPr>
          <w:p>
            <w:pPr>
              <w:snapToGrid w:val="0"/>
              <w:spacing w:line="240" w:lineRule="exact"/>
              <w:rPr>
                <w:rFonts w:cs="Times New Roman" w:asciiTheme="minorEastAsia" w:hAnsiTheme="minorEastAsia"/>
                <w:sz w:val="24"/>
                <w:szCs w:val="24"/>
              </w:rPr>
            </w:pPr>
            <w:r>
              <w:rPr>
                <w:rFonts w:hint="eastAsia" w:cs="Times New Roman" w:asciiTheme="minorEastAsia" w:hAnsiTheme="minorEastAsia"/>
                <w:szCs w:val="21"/>
              </w:rPr>
              <w:t>文本或信息技术系统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continue"/>
            <w:vAlign w:val="center"/>
          </w:tcPr>
          <w:p>
            <w:pPr>
              <w:snapToGrid w:val="0"/>
              <w:spacing w:line="300" w:lineRule="exact"/>
              <w:rPr>
                <w:rFonts w:cs="Times New Roman" w:asciiTheme="minorEastAsia" w:hAnsiTheme="minorEastAsia"/>
                <w:sz w:val="22"/>
                <w:szCs w:val="24"/>
              </w:rPr>
            </w:pPr>
          </w:p>
        </w:tc>
        <w:tc>
          <w:tcPr>
            <w:tcW w:w="715" w:type="dxa"/>
            <w:vMerge w:val="continue"/>
            <w:vAlign w:val="center"/>
          </w:tcPr>
          <w:p>
            <w:pPr>
              <w:snapToGrid w:val="0"/>
              <w:spacing w:line="300" w:lineRule="exact"/>
              <w:rPr>
                <w:rFonts w:cs="Times New Roman" w:asciiTheme="minorEastAsia" w:hAnsiTheme="minorEastAsia"/>
                <w:sz w:val="22"/>
                <w:szCs w:val="24"/>
              </w:rPr>
            </w:pP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方案设计记录、评价支持</w:t>
            </w:r>
          </w:p>
        </w:tc>
        <w:tc>
          <w:tcPr>
            <w:tcW w:w="1554" w:type="dxa"/>
            <w:gridSpan w:val="2"/>
          </w:tcPr>
          <w:p>
            <w:pPr>
              <w:snapToGrid w:val="0"/>
              <w:spacing w:line="30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是/否</w:t>
            </w:r>
          </w:p>
        </w:tc>
        <w:tc>
          <w:tcPr>
            <w:tcW w:w="2557" w:type="dxa"/>
          </w:tcPr>
          <w:p>
            <w:pPr>
              <w:snapToGrid w:val="0"/>
              <w:spacing w:line="240" w:lineRule="exact"/>
              <w:rPr>
                <w:rFonts w:cs="Times New Roman" w:asciiTheme="minorEastAsia" w:hAnsiTheme="minorEastAsia"/>
                <w:sz w:val="24"/>
                <w:szCs w:val="24"/>
              </w:rPr>
            </w:pPr>
            <w:r>
              <w:rPr>
                <w:rFonts w:hint="eastAsia" w:cs="Times New Roman" w:asciiTheme="minorEastAsia" w:hAnsiTheme="minorEastAsia"/>
                <w:szCs w:val="21"/>
              </w:rPr>
              <w:t>文本或信息技术系统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continue"/>
            <w:vAlign w:val="center"/>
          </w:tcPr>
          <w:p>
            <w:pPr>
              <w:snapToGrid w:val="0"/>
              <w:spacing w:line="300" w:lineRule="exact"/>
              <w:rPr>
                <w:rFonts w:cs="Times New Roman" w:asciiTheme="minorEastAsia" w:hAnsiTheme="minorEastAsia"/>
                <w:sz w:val="22"/>
                <w:szCs w:val="24"/>
              </w:rPr>
            </w:pPr>
          </w:p>
        </w:tc>
        <w:tc>
          <w:tcPr>
            <w:tcW w:w="715" w:type="dxa"/>
            <w:vMerge w:val="continue"/>
            <w:vAlign w:val="center"/>
          </w:tcPr>
          <w:p>
            <w:pPr>
              <w:snapToGrid w:val="0"/>
              <w:spacing w:line="300" w:lineRule="exact"/>
              <w:rPr>
                <w:rFonts w:cs="Times New Roman" w:asciiTheme="minorEastAsia" w:hAnsiTheme="minorEastAsia"/>
                <w:sz w:val="22"/>
                <w:szCs w:val="24"/>
              </w:rPr>
            </w:pP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资源工具检索支持</w:t>
            </w:r>
          </w:p>
        </w:tc>
        <w:tc>
          <w:tcPr>
            <w:tcW w:w="1554" w:type="dxa"/>
            <w:gridSpan w:val="2"/>
          </w:tcPr>
          <w:p>
            <w:pPr>
              <w:snapToGrid w:val="0"/>
              <w:spacing w:line="30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是/否</w:t>
            </w:r>
          </w:p>
        </w:tc>
        <w:tc>
          <w:tcPr>
            <w:tcW w:w="2557" w:type="dxa"/>
          </w:tcPr>
          <w:p>
            <w:pPr>
              <w:snapToGrid w:val="0"/>
              <w:spacing w:line="240" w:lineRule="exact"/>
              <w:rPr>
                <w:rFonts w:cs="Times New Roman" w:asciiTheme="minorEastAsia" w:hAnsiTheme="minorEastAsia"/>
                <w:sz w:val="24"/>
                <w:szCs w:val="24"/>
              </w:rPr>
            </w:pPr>
            <w:r>
              <w:rPr>
                <w:rFonts w:hint="eastAsia" w:cs="Times New Roman" w:asciiTheme="minorEastAsia" w:hAnsiTheme="minorEastAsia"/>
                <w:szCs w:val="21"/>
              </w:rPr>
              <w:t>文本或信息技术系统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continue"/>
            <w:vAlign w:val="center"/>
          </w:tcPr>
          <w:p>
            <w:pPr>
              <w:snapToGrid w:val="0"/>
              <w:spacing w:line="300" w:lineRule="exact"/>
              <w:rPr>
                <w:rFonts w:cs="Times New Roman" w:asciiTheme="minorEastAsia" w:hAnsiTheme="minorEastAsia"/>
                <w:sz w:val="22"/>
                <w:szCs w:val="24"/>
              </w:rPr>
            </w:pPr>
          </w:p>
        </w:tc>
        <w:tc>
          <w:tcPr>
            <w:tcW w:w="715" w:type="dxa"/>
            <w:vMerge w:val="continue"/>
            <w:vAlign w:val="center"/>
          </w:tcPr>
          <w:p>
            <w:pPr>
              <w:snapToGrid w:val="0"/>
              <w:spacing w:line="300" w:lineRule="exact"/>
              <w:rPr>
                <w:rFonts w:cs="Times New Roman" w:asciiTheme="minorEastAsia" w:hAnsiTheme="minorEastAsia"/>
                <w:sz w:val="22"/>
                <w:szCs w:val="24"/>
              </w:rPr>
            </w:pP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项目过程记录支持</w:t>
            </w:r>
          </w:p>
        </w:tc>
        <w:tc>
          <w:tcPr>
            <w:tcW w:w="1554" w:type="dxa"/>
            <w:gridSpan w:val="2"/>
          </w:tcPr>
          <w:p>
            <w:pPr>
              <w:snapToGrid w:val="0"/>
              <w:spacing w:line="30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是/否</w:t>
            </w:r>
          </w:p>
        </w:tc>
        <w:tc>
          <w:tcPr>
            <w:tcW w:w="2557" w:type="dxa"/>
          </w:tcPr>
          <w:p>
            <w:pPr>
              <w:snapToGrid w:val="0"/>
              <w:spacing w:line="240" w:lineRule="exact"/>
              <w:rPr>
                <w:rFonts w:cs="Times New Roman" w:asciiTheme="minorEastAsia" w:hAnsiTheme="minorEastAsia"/>
                <w:sz w:val="24"/>
                <w:szCs w:val="24"/>
              </w:rPr>
            </w:pPr>
            <w:r>
              <w:rPr>
                <w:rFonts w:hint="eastAsia" w:cs="Times New Roman" w:asciiTheme="minorEastAsia" w:hAnsiTheme="minorEastAsia"/>
                <w:szCs w:val="21"/>
              </w:rPr>
              <w:t>文本或信息技术系统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continue"/>
            <w:vAlign w:val="center"/>
          </w:tcPr>
          <w:p>
            <w:pPr>
              <w:snapToGrid w:val="0"/>
              <w:spacing w:line="300" w:lineRule="exact"/>
              <w:rPr>
                <w:rFonts w:cs="Times New Roman" w:asciiTheme="minorEastAsia" w:hAnsiTheme="minorEastAsia"/>
                <w:sz w:val="22"/>
                <w:szCs w:val="24"/>
              </w:rPr>
            </w:pPr>
          </w:p>
        </w:tc>
        <w:tc>
          <w:tcPr>
            <w:tcW w:w="715" w:type="dxa"/>
            <w:vMerge w:val="continue"/>
            <w:vAlign w:val="center"/>
          </w:tcPr>
          <w:p>
            <w:pPr>
              <w:snapToGrid w:val="0"/>
              <w:spacing w:line="300" w:lineRule="exact"/>
              <w:rPr>
                <w:rFonts w:cs="Times New Roman" w:asciiTheme="minorEastAsia" w:hAnsiTheme="minorEastAsia"/>
                <w:sz w:val="22"/>
                <w:szCs w:val="24"/>
              </w:rPr>
            </w:pP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项目成果发布与评价支持</w:t>
            </w:r>
          </w:p>
        </w:tc>
        <w:tc>
          <w:tcPr>
            <w:tcW w:w="1554" w:type="dxa"/>
            <w:gridSpan w:val="2"/>
          </w:tcPr>
          <w:p>
            <w:pPr>
              <w:snapToGrid w:val="0"/>
              <w:spacing w:line="30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是/否</w:t>
            </w:r>
          </w:p>
        </w:tc>
        <w:tc>
          <w:tcPr>
            <w:tcW w:w="2557" w:type="dxa"/>
          </w:tcPr>
          <w:p>
            <w:pPr>
              <w:snapToGrid w:val="0"/>
              <w:spacing w:line="240" w:lineRule="exact"/>
              <w:rPr>
                <w:rFonts w:cs="Times New Roman" w:asciiTheme="minorEastAsia" w:hAnsiTheme="minorEastAsia"/>
                <w:sz w:val="24"/>
                <w:szCs w:val="24"/>
              </w:rPr>
            </w:pPr>
            <w:r>
              <w:rPr>
                <w:rFonts w:hint="eastAsia" w:cs="Times New Roman" w:asciiTheme="minorEastAsia" w:hAnsiTheme="minorEastAsia"/>
                <w:szCs w:val="21"/>
              </w:rPr>
              <w:t>文本或信息技术系统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continue"/>
            <w:vAlign w:val="center"/>
          </w:tcPr>
          <w:p>
            <w:pPr>
              <w:snapToGrid w:val="0"/>
              <w:spacing w:line="300" w:lineRule="exact"/>
              <w:rPr>
                <w:rFonts w:cs="Times New Roman" w:asciiTheme="minorEastAsia" w:hAnsiTheme="minorEastAsia"/>
                <w:sz w:val="22"/>
                <w:szCs w:val="24"/>
              </w:rPr>
            </w:pPr>
          </w:p>
        </w:tc>
        <w:tc>
          <w:tcPr>
            <w:tcW w:w="715" w:type="dxa"/>
            <w:vMerge w:val="continue"/>
            <w:vAlign w:val="center"/>
          </w:tcPr>
          <w:p>
            <w:pPr>
              <w:snapToGrid w:val="0"/>
              <w:spacing w:line="300" w:lineRule="exact"/>
              <w:rPr>
                <w:rFonts w:cs="Times New Roman" w:asciiTheme="minorEastAsia" w:hAnsiTheme="minorEastAsia"/>
                <w:sz w:val="22"/>
                <w:szCs w:val="24"/>
              </w:rPr>
            </w:pP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书面与口头表达评价支持</w:t>
            </w:r>
          </w:p>
        </w:tc>
        <w:tc>
          <w:tcPr>
            <w:tcW w:w="1554" w:type="dxa"/>
            <w:gridSpan w:val="2"/>
          </w:tcPr>
          <w:p>
            <w:pPr>
              <w:snapToGrid w:val="0"/>
              <w:spacing w:line="30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是/否</w:t>
            </w:r>
          </w:p>
        </w:tc>
        <w:tc>
          <w:tcPr>
            <w:tcW w:w="2557" w:type="dxa"/>
          </w:tcPr>
          <w:p>
            <w:pPr>
              <w:snapToGrid w:val="0"/>
              <w:spacing w:line="240" w:lineRule="exact"/>
              <w:rPr>
                <w:rFonts w:cs="Times New Roman" w:asciiTheme="minorEastAsia" w:hAnsiTheme="minorEastAsia"/>
                <w:sz w:val="24"/>
                <w:szCs w:val="24"/>
              </w:rPr>
            </w:pPr>
            <w:r>
              <w:rPr>
                <w:rFonts w:hint="eastAsia" w:cs="Times New Roman" w:asciiTheme="minorEastAsia" w:hAnsiTheme="minorEastAsia"/>
                <w:szCs w:val="21"/>
              </w:rPr>
              <w:t>评价模型及信息技术支持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continue"/>
            <w:vAlign w:val="center"/>
          </w:tcPr>
          <w:p>
            <w:pPr>
              <w:snapToGrid w:val="0"/>
              <w:spacing w:line="300" w:lineRule="exact"/>
              <w:rPr>
                <w:rFonts w:cs="Times New Roman" w:asciiTheme="minorEastAsia" w:hAnsiTheme="minorEastAsia"/>
                <w:sz w:val="22"/>
                <w:szCs w:val="24"/>
              </w:rPr>
            </w:pPr>
          </w:p>
        </w:tc>
        <w:tc>
          <w:tcPr>
            <w:tcW w:w="715" w:type="dxa"/>
            <w:vMerge w:val="continue"/>
            <w:vAlign w:val="center"/>
          </w:tcPr>
          <w:p>
            <w:pPr>
              <w:snapToGrid w:val="0"/>
              <w:spacing w:line="300" w:lineRule="exact"/>
              <w:rPr>
                <w:rFonts w:cs="Times New Roman" w:asciiTheme="minorEastAsia" w:hAnsiTheme="minorEastAsia"/>
                <w:sz w:val="22"/>
                <w:szCs w:val="24"/>
              </w:rPr>
            </w:pP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课时占比</w:t>
            </w:r>
          </w:p>
        </w:tc>
        <w:tc>
          <w:tcPr>
            <w:tcW w:w="1554" w:type="dxa"/>
            <w:gridSpan w:val="2"/>
          </w:tcPr>
          <w:p>
            <w:pPr>
              <w:snapToGrid w:val="0"/>
              <w:spacing w:line="30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w:t>
            </w:r>
          </w:p>
        </w:tc>
        <w:tc>
          <w:tcPr>
            <w:tcW w:w="2557" w:type="dxa"/>
          </w:tcPr>
          <w:p>
            <w:pPr>
              <w:snapToGrid w:val="0"/>
              <w:spacing w:line="24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continue"/>
            <w:vAlign w:val="center"/>
          </w:tcPr>
          <w:p>
            <w:pPr>
              <w:snapToGrid w:val="0"/>
              <w:spacing w:line="300" w:lineRule="exact"/>
              <w:rPr>
                <w:rFonts w:cs="Times New Roman" w:asciiTheme="minorEastAsia" w:hAnsiTheme="minorEastAsia"/>
                <w:sz w:val="22"/>
                <w:szCs w:val="24"/>
              </w:rPr>
            </w:pPr>
          </w:p>
        </w:tc>
        <w:tc>
          <w:tcPr>
            <w:tcW w:w="715" w:type="dxa"/>
            <w:vMerge w:val="continue"/>
            <w:vAlign w:val="center"/>
          </w:tcPr>
          <w:p>
            <w:pPr>
              <w:snapToGrid w:val="0"/>
              <w:spacing w:line="300" w:lineRule="exact"/>
              <w:rPr>
                <w:rFonts w:cs="Times New Roman" w:asciiTheme="minorEastAsia" w:hAnsiTheme="minorEastAsia"/>
                <w:sz w:val="22"/>
                <w:szCs w:val="24"/>
              </w:rPr>
            </w:pP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学段占比</w:t>
            </w:r>
          </w:p>
        </w:tc>
        <w:tc>
          <w:tcPr>
            <w:tcW w:w="1554" w:type="dxa"/>
            <w:gridSpan w:val="2"/>
          </w:tcPr>
          <w:p>
            <w:pPr>
              <w:snapToGrid w:val="0"/>
              <w:spacing w:line="30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w:t>
            </w:r>
          </w:p>
        </w:tc>
        <w:tc>
          <w:tcPr>
            <w:tcW w:w="2557" w:type="dxa"/>
          </w:tcPr>
          <w:p>
            <w:pPr>
              <w:snapToGrid w:val="0"/>
              <w:spacing w:line="24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restart"/>
            <w:vAlign w:val="center"/>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游戏化学习</w:t>
            </w:r>
          </w:p>
        </w:tc>
        <w:tc>
          <w:tcPr>
            <w:tcW w:w="715" w:type="dxa"/>
            <w:vMerge w:val="restart"/>
            <w:vAlign w:val="center"/>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是/否</w:t>
            </w: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真人现实游戏化课程</w:t>
            </w:r>
          </w:p>
        </w:tc>
        <w:tc>
          <w:tcPr>
            <w:tcW w:w="1554" w:type="dxa"/>
            <w:gridSpan w:val="2"/>
          </w:tcPr>
          <w:p>
            <w:pPr>
              <w:snapToGrid w:val="0"/>
              <w:spacing w:line="30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是/否</w:t>
            </w:r>
          </w:p>
        </w:tc>
        <w:tc>
          <w:tcPr>
            <w:tcW w:w="2557" w:type="dxa"/>
          </w:tcPr>
          <w:p>
            <w:pPr>
              <w:snapToGrid w:val="0"/>
              <w:spacing w:line="240" w:lineRule="exact"/>
              <w:rPr>
                <w:rFonts w:cs="Times New Roman" w:asciiTheme="minorEastAsia" w:hAnsiTheme="minorEastAsia"/>
                <w:szCs w:val="21"/>
              </w:rPr>
            </w:pPr>
            <w:r>
              <w:rPr>
                <w:rFonts w:hint="eastAsia" w:cs="Times New Roman" w:asciiTheme="minorEastAsia" w:hAnsiTheme="minorEastAsia"/>
                <w:szCs w:val="21"/>
              </w:rPr>
              <w:t>系统化的教学方案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continue"/>
            <w:vAlign w:val="center"/>
          </w:tcPr>
          <w:p>
            <w:pPr>
              <w:snapToGrid w:val="0"/>
              <w:spacing w:line="300" w:lineRule="exact"/>
              <w:rPr>
                <w:rFonts w:cs="Times New Roman" w:asciiTheme="minorEastAsia" w:hAnsiTheme="minorEastAsia"/>
                <w:sz w:val="22"/>
                <w:szCs w:val="24"/>
              </w:rPr>
            </w:pPr>
          </w:p>
        </w:tc>
        <w:tc>
          <w:tcPr>
            <w:tcW w:w="715" w:type="dxa"/>
            <w:vMerge w:val="continue"/>
            <w:vAlign w:val="center"/>
          </w:tcPr>
          <w:p>
            <w:pPr>
              <w:snapToGrid w:val="0"/>
              <w:spacing w:line="300" w:lineRule="exact"/>
              <w:rPr>
                <w:rFonts w:cs="Times New Roman" w:asciiTheme="minorEastAsia" w:hAnsiTheme="minorEastAsia"/>
                <w:sz w:val="22"/>
                <w:szCs w:val="24"/>
              </w:rPr>
            </w:pP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人机交互游戏化课程</w:t>
            </w:r>
          </w:p>
        </w:tc>
        <w:tc>
          <w:tcPr>
            <w:tcW w:w="1554" w:type="dxa"/>
            <w:gridSpan w:val="2"/>
          </w:tcPr>
          <w:p>
            <w:pPr>
              <w:snapToGrid w:val="0"/>
              <w:spacing w:line="30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是/否</w:t>
            </w:r>
          </w:p>
        </w:tc>
        <w:tc>
          <w:tcPr>
            <w:tcW w:w="2557" w:type="dxa"/>
          </w:tcPr>
          <w:p>
            <w:pPr>
              <w:snapToGrid w:val="0"/>
              <w:spacing w:line="240" w:lineRule="exact"/>
              <w:rPr>
                <w:rFonts w:cs="Times New Roman" w:asciiTheme="minorEastAsia" w:hAnsiTheme="minorEastAsia"/>
                <w:szCs w:val="21"/>
              </w:rPr>
            </w:pPr>
            <w:r>
              <w:rPr>
                <w:rFonts w:hint="eastAsia" w:cs="Times New Roman" w:asciiTheme="minorEastAsia" w:hAnsiTheme="minorEastAsia"/>
                <w:szCs w:val="21"/>
              </w:rPr>
              <w:t>信息技术系统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continue"/>
            <w:vAlign w:val="center"/>
          </w:tcPr>
          <w:p>
            <w:pPr>
              <w:snapToGrid w:val="0"/>
              <w:spacing w:line="300" w:lineRule="exact"/>
              <w:rPr>
                <w:rFonts w:cs="Times New Roman" w:asciiTheme="minorEastAsia" w:hAnsiTheme="minorEastAsia"/>
                <w:sz w:val="22"/>
                <w:szCs w:val="24"/>
              </w:rPr>
            </w:pPr>
          </w:p>
        </w:tc>
        <w:tc>
          <w:tcPr>
            <w:tcW w:w="715" w:type="dxa"/>
            <w:vMerge w:val="continue"/>
            <w:vAlign w:val="center"/>
          </w:tcPr>
          <w:p>
            <w:pPr>
              <w:snapToGrid w:val="0"/>
              <w:spacing w:line="300" w:lineRule="exact"/>
              <w:rPr>
                <w:rFonts w:cs="Times New Roman" w:asciiTheme="minorEastAsia" w:hAnsiTheme="minorEastAsia"/>
                <w:sz w:val="22"/>
                <w:szCs w:val="24"/>
              </w:rPr>
            </w:pP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在线多人游戏化课程</w:t>
            </w:r>
          </w:p>
        </w:tc>
        <w:tc>
          <w:tcPr>
            <w:tcW w:w="1554" w:type="dxa"/>
            <w:gridSpan w:val="2"/>
          </w:tcPr>
          <w:p>
            <w:pPr>
              <w:snapToGrid w:val="0"/>
              <w:spacing w:line="30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是/否</w:t>
            </w:r>
          </w:p>
        </w:tc>
        <w:tc>
          <w:tcPr>
            <w:tcW w:w="2557" w:type="dxa"/>
          </w:tcPr>
          <w:p>
            <w:pPr>
              <w:snapToGrid w:val="0"/>
              <w:spacing w:line="240" w:lineRule="exact"/>
              <w:rPr>
                <w:rFonts w:cs="Times New Roman" w:asciiTheme="minorEastAsia" w:hAnsiTheme="minorEastAsia"/>
                <w:szCs w:val="21"/>
              </w:rPr>
            </w:pPr>
            <w:r>
              <w:rPr>
                <w:rFonts w:hint="eastAsia" w:cs="Times New Roman" w:asciiTheme="minorEastAsia" w:hAnsiTheme="minorEastAsia"/>
                <w:szCs w:val="21"/>
              </w:rPr>
              <w:t>信息技术系统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continue"/>
            <w:vAlign w:val="center"/>
          </w:tcPr>
          <w:p>
            <w:pPr>
              <w:snapToGrid w:val="0"/>
              <w:spacing w:line="300" w:lineRule="exact"/>
              <w:rPr>
                <w:rFonts w:cs="Times New Roman" w:asciiTheme="minorEastAsia" w:hAnsiTheme="minorEastAsia"/>
                <w:sz w:val="22"/>
                <w:szCs w:val="24"/>
              </w:rPr>
            </w:pPr>
          </w:p>
        </w:tc>
        <w:tc>
          <w:tcPr>
            <w:tcW w:w="715" w:type="dxa"/>
            <w:vMerge w:val="continue"/>
            <w:vAlign w:val="center"/>
          </w:tcPr>
          <w:p>
            <w:pPr>
              <w:snapToGrid w:val="0"/>
              <w:spacing w:line="300" w:lineRule="exact"/>
              <w:rPr>
                <w:rFonts w:cs="Times New Roman" w:asciiTheme="minorEastAsia" w:hAnsiTheme="minorEastAsia"/>
                <w:sz w:val="22"/>
                <w:szCs w:val="24"/>
              </w:rPr>
            </w:pP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线上线下混合游戏化课程</w:t>
            </w:r>
          </w:p>
        </w:tc>
        <w:tc>
          <w:tcPr>
            <w:tcW w:w="1554" w:type="dxa"/>
            <w:gridSpan w:val="2"/>
          </w:tcPr>
          <w:p>
            <w:pPr>
              <w:snapToGrid w:val="0"/>
              <w:spacing w:line="30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是/否</w:t>
            </w:r>
          </w:p>
        </w:tc>
        <w:tc>
          <w:tcPr>
            <w:tcW w:w="2557" w:type="dxa"/>
          </w:tcPr>
          <w:p>
            <w:pPr>
              <w:snapToGrid w:val="0"/>
              <w:spacing w:line="240" w:lineRule="exact"/>
              <w:rPr>
                <w:rFonts w:cs="Times New Roman" w:asciiTheme="minorEastAsia" w:hAnsiTheme="minorEastAsia"/>
                <w:szCs w:val="21"/>
              </w:rPr>
            </w:pPr>
            <w:r>
              <w:rPr>
                <w:rFonts w:hint="eastAsia" w:cs="Times New Roman" w:asciiTheme="minorEastAsia" w:hAnsiTheme="minorEastAsia"/>
                <w:szCs w:val="21"/>
              </w:rPr>
              <w:t>教学设计方案、信息技术系统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continue"/>
            <w:vAlign w:val="center"/>
          </w:tcPr>
          <w:p>
            <w:pPr>
              <w:snapToGrid w:val="0"/>
              <w:spacing w:line="300" w:lineRule="exact"/>
              <w:rPr>
                <w:rFonts w:cs="Times New Roman" w:asciiTheme="minorEastAsia" w:hAnsiTheme="minorEastAsia"/>
                <w:sz w:val="22"/>
                <w:szCs w:val="24"/>
              </w:rPr>
            </w:pPr>
          </w:p>
        </w:tc>
        <w:tc>
          <w:tcPr>
            <w:tcW w:w="715" w:type="dxa"/>
            <w:vMerge w:val="continue"/>
            <w:vAlign w:val="center"/>
          </w:tcPr>
          <w:p>
            <w:pPr>
              <w:snapToGrid w:val="0"/>
              <w:spacing w:line="300" w:lineRule="exact"/>
              <w:rPr>
                <w:rFonts w:cs="Times New Roman" w:asciiTheme="minorEastAsia" w:hAnsiTheme="minorEastAsia"/>
                <w:sz w:val="22"/>
                <w:szCs w:val="24"/>
              </w:rPr>
            </w:pP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课时占比</w:t>
            </w:r>
          </w:p>
        </w:tc>
        <w:tc>
          <w:tcPr>
            <w:tcW w:w="1554" w:type="dxa"/>
            <w:gridSpan w:val="2"/>
          </w:tcPr>
          <w:p>
            <w:pPr>
              <w:snapToGrid w:val="0"/>
              <w:spacing w:line="300" w:lineRule="exact"/>
              <w:ind w:firstLine="660" w:firstLineChars="300"/>
              <w:rPr>
                <w:rFonts w:hint="default" w:ascii="Times New Roman" w:hAnsi="Times New Roman" w:cs="Times New Roman"/>
                <w:sz w:val="22"/>
                <w:szCs w:val="24"/>
              </w:rPr>
            </w:pPr>
            <w:r>
              <w:rPr>
                <w:rFonts w:hint="default" w:ascii="Times New Roman" w:hAnsi="Times New Roman" w:cs="Times New Roman"/>
                <w:sz w:val="22"/>
                <w:szCs w:val="24"/>
              </w:rPr>
              <w:t>%</w:t>
            </w:r>
          </w:p>
        </w:tc>
        <w:tc>
          <w:tcPr>
            <w:tcW w:w="2557" w:type="dxa"/>
          </w:tcPr>
          <w:p>
            <w:pPr>
              <w:snapToGrid w:val="0"/>
              <w:spacing w:line="240" w:lineRule="exact"/>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71" w:type="dxa"/>
            <w:vMerge w:val="continue"/>
            <w:vAlign w:val="center"/>
          </w:tcPr>
          <w:p>
            <w:pPr>
              <w:snapToGrid w:val="0"/>
              <w:spacing w:line="300" w:lineRule="exact"/>
              <w:rPr>
                <w:rFonts w:cs="Times New Roman" w:asciiTheme="minorEastAsia" w:hAnsiTheme="minorEastAsia"/>
                <w:b/>
                <w:sz w:val="22"/>
                <w:szCs w:val="24"/>
              </w:rPr>
            </w:pPr>
          </w:p>
        </w:tc>
        <w:tc>
          <w:tcPr>
            <w:tcW w:w="2126" w:type="dxa"/>
            <w:vMerge w:val="continue"/>
            <w:vAlign w:val="center"/>
          </w:tcPr>
          <w:p>
            <w:pPr>
              <w:snapToGrid w:val="0"/>
              <w:spacing w:line="300" w:lineRule="exact"/>
              <w:rPr>
                <w:rFonts w:cs="Times New Roman" w:asciiTheme="minorEastAsia" w:hAnsiTheme="minorEastAsia"/>
                <w:sz w:val="22"/>
                <w:szCs w:val="24"/>
              </w:rPr>
            </w:pPr>
          </w:p>
        </w:tc>
        <w:tc>
          <w:tcPr>
            <w:tcW w:w="715" w:type="dxa"/>
            <w:vMerge w:val="continue"/>
            <w:vAlign w:val="center"/>
          </w:tcPr>
          <w:p>
            <w:pPr>
              <w:snapToGrid w:val="0"/>
              <w:spacing w:line="300" w:lineRule="exact"/>
              <w:rPr>
                <w:rFonts w:cs="Times New Roman" w:asciiTheme="minorEastAsia" w:hAnsiTheme="minorEastAsia"/>
                <w:sz w:val="22"/>
                <w:szCs w:val="24"/>
              </w:rPr>
            </w:pPr>
          </w:p>
        </w:tc>
        <w:tc>
          <w:tcPr>
            <w:tcW w:w="2693" w:type="dxa"/>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学段占比</w:t>
            </w:r>
          </w:p>
        </w:tc>
        <w:tc>
          <w:tcPr>
            <w:tcW w:w="1554" w:type="dxa"/>
            <w:gridSpan w:val="2"/>
          </w:tcPr>
          <w:p>
            <w:pPr>
              <w:snapToGrid w:val="0"/>
              <w:spacing w:line="300" w:lineRule="exact"/>
              <w:ind w:firstLine="660" w:firstLineChars="300"/>
              <w:rPr>
                <w:rFonts w:hint="default" w:ascii="Times New Roman" w:hAnsi="Times New Roman" w:cs="Times New Roman"/>
                <w:sz w:val="22"/>
                <w:szCs w:val="24"/>
              </w:rPr>
            </w:pPr>
            <w:r>
              <w:rPr>
                <w:rFonts w:hint="default" w:ascii="Times New Roman" w:hAnsi="Times New Roman" w:cs="Times New Roman"/>
                <w:sz w:val="22"/>
                <w:szCs w:val="24"/>
              </w:rPr>
              <w:t>%</w:t>
            </w:r>
          </w:p>
        </w:tc>
        <w:tc>
          <w:tcPr>
            <w:tcW w:w="2557" w:type="dxa"/>
          </w:tcPr>
          <w:p>
            <w:pPr>
              <w:snapToGrid w:val="0"/>
              <w:spacing w:line="240" w:lineRule="exact"/>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71" w:type="dxa"/>
            <w:vMerge w:val="restart"/>
            <w:vAlign w:val="center"/>
          </w:tcPr>
          <w:p>
            <w:pPr>
              <w:snapToGrid w:val="0"/>
              <w:spacing w:line="300" w:lineRule="exact"/>
              <w:rPr>
                <w:rFonts w:cs="Times New Roman" w:asciiTheme="minorEastAsia" w:hAnsiTheme="minorEastAsia"/>
                <w:b/>
                <w:sz w:val="22"/>
                <w:szCs w:val="24"/>
              </w:rPr>
            </w:pPr>
            <w:r>
              <w:rPr>
                <w:rFonts w:hint="eastAsia" w:cs="Times New Roman" w:asciiTheme="minorEastAsia" w:hAnsiTheme="minorEastAsia"/>
                <w:b/>
                <w:sz w:val="24"/>
                <w:szCs w:val="24"/>
                <w:lang w:val="en-US" w:eastAsia="zh-CN"/>
              </w:rPr>
              <w:t>新型教与学模式</w:t>
            </w:r>
          </w:p>
        </w:tc>
        <w:tc>
          <w:tcPr>
            <w:tcW w:w="2126" w:type="dxa"/>
            <w:vMerge w:val="restart"/>
            <w:vAlign w:val="center"/>
          </w:tcPr>
          <w:p>
            <w:pPr>
              <w:snapToGrid w:val="0"/>
              <w:spacing w:line="300" w:lineRule="exact"/>
              <w:rPr>
                <w:rFonts w:cs="Times New Roman" w:asciiTheme="minorEastAsia" w:hAnsiTheme="minorEastAsia"/>
                <w:sz w:val="22"/>
                <w:szCs w:val="24"/>
              </w:rPr>
            </w:pPr>
          </w:p>
        </w:tc>
        <w:tc>
          <w:tcPr>
            <w:tcW w:w="715" w:type="dxa"/>
            <w:vMerge w:val="restart"/>
            <w:vAlign w:val="center"/>
          </w:tcPr>
          <w:p>
            <w:pPr>
              <w:snapToGrid w:val="0"/>
              <w:spacing w:line="300" w:lineRule="exact"/>
              <w:rPr>
                <w:rFonts w:cs="Times New Roman" w:asciiTheme="minorEastAsia" w:hAnsiTheme="minorEastAsia"/>
                <w:sz w:val="22"/>
                <w:szCs w:val="24"/>
              </w:rPr>
            </w:pPr>
            <w:r>
              <w:rPr>
                <w:rFonts w:hint="eastAsia" w:cs="Times New Roman" w:asciiTheme="minorEastAsia" w:hAnsiTheme="minorEastAsia"/>
                <w:sz w:val="22"/>
                <w:szCs w:val="24"/>
              </w:rPr>
              <w:t>是/否</w:t>
            </w:r>
          </w:p>
        </w:tc>
        <w:tc>
          <w:tcPr>
            <w:tcW w:w="2693" w:type="dxa"/>
          </w:tcPr>
          <w:p>
            <w:pPr>
              <w:snapToGrid w:val="0"/>
              <w:spacing w:line="300" w:lineRule="exact"/>
              <w:rPr>
                <w:rFonts w:hint="default" w:cs="Times New Roman" w:asciiTheme="minorEastAsia" w:hAnsiTheme="minorEastAsia" w:eastAsiaTheme="minorEastAsia"/>
                <w:sz w:val="22"/>
                <w:szCs w:val="24"/>
                <w:lang w:val="en-US" w:eastAsia="zh-CN"/>
              </w:rPr>
            </w:pPr>
            <w:r>
              <w:rPr>
                <w:rFonts w:hint="eastAsia" w:cs="Times New Roman" w:asciiTheme="minorEastAsia" w:hAnsiTheme="minorEastAsia"/>
                <w:sz w:val="22"/>
                <w:szCs w:val="24"/>
                <w:lang w:val="en-US" w:eastAsia="zh-CN"/>
              </w:rPr>
              <w:t>学科覆盖率</w:t>
            </w:r>
          </w:p>
        </w:tc>
        <w:tc>
          <w:tcPr>
            <w:tcW w:w="1554" w:type="dxa"/>
            <w:gridSpan w:val="2"/>
          </w:tcPr>
          <w:p>
            <w:pPr>
              <w:snapToGrid w:val="0"/>
              <w:spacing w:line="300" w:lineRule="exact"/>
              <w:ind w:firstLine="660" w:firstLineChars="300"/>
              <w:rPr>
                <w:rFonts w:hint="eastAsia" w:ascii="Times New Roman" w:hAnsi="Times New Roman" w:cs="Times New Roman" w:eastAsiaTheme="minorEastAsia"/>
                <w:sz w:val="22"/>
                <w:szCs w:val="24"/>
                <w:lang w:val="en-US" w:eastAsia="zh-CN"/>
              </w:rPr>
            </w:pPr>
            <w:r>
              <w:rPr>
                <w:rFonts w:hint="eastAsia" w:ascii="Times New Roman" w:hAnsi="Times New Roman" w:cs="Times New Roman"/>
                <w:sz w:val="22"/>
                <w:szCs w:val="24"/>
                <w:lang w:val="en-US" w:eastAsia="zh-CN"/>
              </w:rPr>
              <w:t>%</w:t>
            </w:r>
          </w:p>
        </w:tc>
        <w:tc>
          <w:tcPr>
            <w:tcW w:w="2557" w:type="dxa"/>
          </w:tcPr>
          <w:p>
            <w:pPr>
              <w:snapToGrid w:val="0"/>
              <w:spacing w:line="240" w:lineRule="exact"/>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71" w:type="dxa"/>
            <w:vMerge w:val="continue"/>
            <w:tcBorders/>
            <w:vAlign w:val="center"/>
          </w:tcPr>
          <w:p>
            <w:pPr>
              <w:snapToGrid w:val="0"/>
              <w:spacing w:line="300" w:lineRule="exact"/>
              <w:rPr>
                <w:rFonts w:cs="Times New Roman" w:asciiTheme="minorEastAsia" w:hAnsiTheme="minorEastAsia"/>
                <w:b/>
                <w:sz w:val="22"/>
                <w:szCs w:val="24"/>
              </w:rPr>
            </w:pPr>
          </w:p>
        </w:tc>
        <w:tc>
          <w:tcPr>
            <w:tcW w:w="2126" w:type="dxa"/>
            <w:vMerge w:val="continue"/>
            <w:tcBorders/>
            <w:vAlign w:val="center"/>
          </w:tcPr>
          <w:p>
            <w:pPr>
              <w:snapToGrid w:val="0"/>
              <w:spacing w:line="300" w:lineRule="exact"/>
              <w:rPr>
                <w:rFonts w:cs="Times New Roman" w:asciiTheme="minorEastAsia" w:hAnsiTheme="minorEastAsia"/>
                <w:sz w:val="22"/>
                <w:szCs w:val="24"/>
              </w:rPr>
            </w:pPr>
          </w:p>
        </w:tc>
        <w:tc>
          <w:tcPr>
            <w:tcW w:w="715" w:type="dxa"/>
            <w:vMerge w:val="continue"/>
            <w:tcBorders/>
            <w:vAlign w:val="center"/>
          </w:tcPr>
          <w:p>
            <w:pPr>
              <w:snapToGrid w:val="0"/>
              <w:spacing w:line="300" w:lineRule="exact"/>
              <w:rPr>
                <w:rFonts w:cs="Times New Roman" w:asciiTheme="minorEastAsia" w:hAnsiTheme="minorEastAsia"/>
                <w:sz w:val="22"/>
                <w:szCs w:val="24"/>
              </w:rPr>
            </w:pPr>
          </w:p>
        </w:tc>
        <w:tc>
          <w:tcPr>
            <w:tcW w:w="2693" w:type="dxa"/>
          </w:tcPr>
          <w:p>
            <w:pPr>
              <w:snapToGrid w:val="0"/>
              <w:spacing w:line="300" w:lineRule="exact"/>
              <w:rPr>
                <w:rFonts w:hint="default" w:cs="Times New Roman" w:asciiTheme="minorEastAsia" w:hAnsiTheme="minorEastAsia" w:eastAsiaTheme="minorEastAsia"/>
                <w:sz w:val="22"/>
                <w:szCs w:val="24"/>
                <w:lang w:val="en-US" w:eastAsia="zh-CN"/>
              </w:rPr>
            </w:pPr>
            <w:r>
              <w:rPr>
                <w:rFonts w:hint="eastAsia" w:cs="Times New Roman" w:asciiTheme="minorEastAsia" w:hAnsiTheme="minorEastAsia"/>
                <w:sz w:val="22"/>
                <w:szCs w:val="24"/>
                <w:lang w:val="en-US" w:eastAsia="zh-CN"/>
              </w:rPr>
              <w:t>课时占比</w:t>
            </w:r>
          </w:p>
        </w:tc>
        <w:tc>
          <w:tcPr>
            <w:tcW w:w="1554" w:type="dxa"/>
            <w:gridSpan w:val="2"/>
          </w:tcPr>
          <w:p>
            <w:pPr>
              <w:snapToGrid w:val="0"/>
              <w:spacing w:line="300" w:lineRule="exact"/>
              <w:ind w:firstLine="660" w:firstLineChars="300"/>
              <w:rPr>
                <w:rFonts w:hint="eastAsia" w:ascii="Times New Roman" w:hAnsi="Times New Roman" w:cs="Times New Roman" w:eastAsiaTheme="minorEastAsia"/>
                <w:sz w:val="22"/>
                <w:szCs w:val="24"/>
                <w:lang w:val="en-US" w:eastAsia="zh-CN"/>
              </w:rPr>
            </w:pPr>
            <w:r>
              <w:rPr>
                <w:rFonts w:hint="eastAsia" w:ascii="Times New Roman" w:hAnsi="Times New Roman" w:cs="Times New Roman"/>
                <w:sz w:val="22"/>
                <w:szCs w:val="24"/>
                <w:lang w:val="en-US" w:eastAsia="zh-CN"/>
              </w:rPr>
              <w:t>%</w:t>
            </w:r>
          </w:p>
        </w:tc>
        <w:tc>
          <w:tcPr>
            <w:tcW w:w="2557" w:type="dxa"/>
          </w:tcPr>
          <w:p>
            <w:pPr>
              <w:snapToGrid w:val="0"/>
              <w:spacing w:line="240" w:lineRule="exact"/>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71" w:type="dxa"/>
            <w:vMerge w:val="continue"/>
            <w:tcBorders/>
            <w:vAlign w:val="center"/>
          </w:tcPr>
          <w:p>
            <w:pPr>
              <w:snapToGrid w:val="0"/>
              <w:spacing w:line="300" w:lineRule="exact"/>
              <w:rPr>
                <w:rFonts w:cs="Times New Roman" w:asciiTheme="minorEastAsia" w:hAnsiTheme="minorEastAsia"/>
                <w:b/>
                <w:sz w:val="22"/>
                <w:szCs w:val="24"/>
              </w:rPr>
            </w:pPr>
          </w:p>
        </w:tc>
        <w:tc>
          <w:tcPr>
            <w:tcW w:w="2126" w:type="dxa"/>
            <w:vMerge w:val="continue"/>
            <w:tcBorders/>
            <w:vAlign w:val="center"/>
          </w:tcPr>
          <w:p>
            <w:pPr>
              <w:snapToGrid w:val="0"/>
              <w:spacing w:line="300" w:lineRule="exact"/>
              <w:rPr>
                <w:rFonts w:cs="Times New Roman" w:asciiTheme="minorEastAsia" w:hAnsiTheme="minorEastAsia"/>
                <w:sz w:val="22"/>
                <w:szCs w:val="24"/>
              </w:rPr>
            </w:pPr>
          </w:p>
        </w:tc>
        <w:tc>
          <w:tcPr>
            <w:tcW w:w="715" w:type="dxa"/>
            <w:vMerge w:val="continue"/>
            <w:tcBorders/>
            <w:vAlign w:val="center"/>
          </w:tcPr>
          <w:p>
            <w:pPr>
              <w:snapToGrid w:val="0"/>
              <w:spacing w:line="300" w:lineRule="exact"/>
              <w:rPr>
                <w:rFonts w:cs="Times New Roman" w:asciiTheme="minorEastAsia" w:hAnsiTheme="minorEastAsia"/>
                <w:sz w:val="22"/>
                <w:szCs w:val="24"/>
              </w:rPr>
            </w:pPr>
          </w:p>
        </w:tc>
        <w:tc>
          <w:tcPr>
            <w:tcW w:w="2693" w:type="dxa"/>
          </w:tcPr>
          <w:p>
            <w:pPr>
              <w:snapToGrid w:val="0"/>
              <w:spacing w:line="300" w:lineRule="exact"/>
              <w:rPr>
                <w:rFonts w:hint="default" w:cs="Times New Roman" w:asciiTheme="minorEastAsia" w:hAnsiTheme="minorEastAsia" w:eastAsiaTheme="minorEastAsia"/>
                <w:sz w:val="22"/>
                <w:szCs w:val="24"/>
                <w:lang w:val="en-US" w:eastAsia="zh-CN"/>
              </w:rPr>
            </w:pPr>
            <w:r>
              <w:rPr>
                <w:rFonts w:hint="eastAsia" w:cs="Times New Roman" w:asciiTheme="minorEastAsia" w:hAnsiTheme="minorEastAsia"/>
                <w:sz w:val="22"/>
                <w:szCs w:val="24"/>
                <w:lang w:val="en-US" w:eastAsia="zh-CN"/>
              </w:rPr>
              <w:t>学段占比</w:t>
            </w:r>
          </w:p>
        </w:tc>
        <w:tc>
          <w:tcPr>
            <w:tcW w:w="1554" w:type="dxa"/>
            <w:gridSpan w:val="2"/>
          </w:tcPr>
          <w:p>
            <w:pPr>
              <w:snapToGrid w:val="0"/>
              <w:spacing w:line="300" w:lineRule="exact"/>
              <w:ind w:firstLine="660" w:firstLineChars="300"/>
              <w:rPr>
                <w:rFonts w:hint="eastAsia" w:ascii="Times New Roman" w:hAnsi="Times New Roman" w:cs="Times New Roman" w:eastAsiaTheme="minorEastAsia"/>
                <w:sz w:val="22"/>
                <w:szCs w:val="24"/>
                <w:lang w:val="en-US" w:eastAsia="zh-CN"/>
              </w:rPr>
            </w:pPr>
            <w:r>
              <w:rPr>
                <w:rFonts w:hint="eastAsia" w:ascii="Times New Roman" w:hAnsi="Times New Roman" w:cs="Times New Roman"/>
                <w:sz w:val="22"/>
                <w:szCs w:val="24"/>
                <w:lang w:val="en-US" w:eastAsia="zh-CN"/>
              </w:rPr>
              <w:t>%</w:t>
            </w:r>
          </w:p>
        </w:tc>
        <w:tc>
          <w:tcPr>
            <w:tcW w:w="2557" w:type="dxa"/>
          </w:tcPr>
          <w:p>
            <w:pPr>
              <w:snapToGrid w:val="0"/>
              <w:spacing w:line="240" w:lineRule="exact"/>
              <w:rPr>
                <w:rFonts w:cs="Times New Roman" w:asciiTheme="minorEastAsia" w:hAnsiTheme="minorEastAsia"/>
                <w:szCs w:val="21"/>
              </w:rPr>
            </w:pPr>
          </w:p>
        </w:tc>
      </w:tr>
    </w:tbl>
    <w:p>
      <w:pPr>
        <w:rPr>
          <w:rFonts w:hint="default" w:ascii="宋体" w:hAnsi="宋体" w:eastAsia="宋体"/>
          <w:sz w:val="24"/>
          <w:szCs w:val="24"/>
          <w:lang w:val="en-US"/>
        </w:rPr>
      </w:pPr>
      <w:r>
        <w:rPr>
          <w:rFonts w:hint="eastAsia" w:cs="Times New Roman" w:asciiTheme="minorEastAsia" w:hAnsiTheme="minorEastAsia"/>
          <w:b/>
          <w:bCs/>
          <w:sz w:val="24"/>
          <w:szCs w:val="24"/>
          <w:lang w:val="en-US" w:eastAsia="zh-CN"/>
        </w:rPr>
        <w:t>注：1.“课时占比”</w:t>
      </w:r>
      <w:r>
        <w:rPr>
          <w:rFonts w:hint="eastAsia" w:ascii="仿宋" w:hAnsi="仿宋" w:eastAsia="仿宋" w:cs="仿宋"/>
          <w:sz w:val="24"/>
          <w:szCs w:val="24"/>
          <w:lang w:val="en-US" w:eastAsia="zh-CN"/>
        </w:rPr>
        <w:t>以一学期为一个周期进行计算。2.某种</w:t>
      </w:r>
      <w:bookmarkStart w:id="0" w:name="_GoBack"/>
      <w:bookmarkEnd w:id="0"/>
      <w:r>
        <w:rPr>
          <w:rFonts w:hint="eastAsia" w:ascii="仿宋" w:hAnsi="仿宋" w:eastAsia="仿宋" w:cs="仿宋"/>
          <w:sz w:val="24"/>
          <w:szCs w:val="24"/>
          <w:lang w:val="en-US" w:eastAsia="zh-CN"/>
        </w:rPr>
        <w:t>教学方式的课时占比是指所有学科使用该种教学方式的总课时数在所有学科一学期总课时中的占比；2.“学段”分为学前、小学、初中、高中。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lODVjMjBkYjg5ZTFjNGYzNmIyZjk0MmYzZDI3OGMifQ=="/>
  </w:docVars>
  <w:rsids>
    <w:rsidRoot w:val="006B4D68"/>
    <w:rsid w:val="00001008"/>
    <w:rsid w:val="00006524"/>
    <w:rsid w:val="000078A9"/>
    <w:rsid w:val="00031661"/>
    <w:rsid w:val="000346D4"/>
    <w:rsid w:val="00076A39"/>
    <w:rsid w:val="00081840"/>
    <w:rsid w:val="00087E29"/>
    <w:rsid w:val="0009447F"/>
    <w:rsid w:val="000A4D7D"/>
    <w:rsid w:val="000A75D6"/>
    <w:rsid w:val="000A7C5C"/>
    <w:rsid w:val="000B2CF8"/>
    <w:rsid w:val="000D2DC7"/>
    <w:rsid w:val="000D6FAE"/>
    <w:rsid w:val="000E553D"/>
    <w:rsid w:val="000F0EA6"/>
    <w:rsid w:val="000F57A5"/>
    <w:rsid w:val="001073BB"/>
    <w:rsid w:val="00111FEC"/>
    <w:rsid w:val="00114532"/>
    <w:rsid w:val="00121F4A"/>
    <w:rsid w:val="00146286"/>
    <w:rsid w:val="001560B1"/>
    <w:rsid w:val="00174A5C"/>
    <w:rsid w:val="001861F4"/>
    <w:rsid w:val="00192757"/>
    <w:rsid w:val="00192E93"/>
    <w:rsid w:val="0019306A"/>
    <w:rsid w:val="00196588"/>
    <w:rsid w:val="001A33EB"/>
    <w:rsid w:val="001A551E"/>
    <w:rsid w:val="001A7ECE"/>
    <w:rsid w:val="001D2C7D"/>
    <w:rsid w:val="001E1A36"/>
    <w:rsid w:val="001E4CFE"/>
    <w:rsid w:val="001E5F83"/>
    <w:rsid w:val="00200173"/>
    <w:rsid w:val="00200C78"/>
    <w:rsid w:val="00210A56"/>
    <w:rsid w:val="00224D93"/>
    <w:rsid w:val="00243D69"/>
    <w:rsid w:val="00262FE8"/>
    <w:rsid w:val="00272366"/>
    <w:rsid w:val="00274979"/>
    <w:rsid w:val="0028184F"/>
    <w:rsid w:val="00294F51"/>
    <w:rsid w:val="002A6369"/>
    <w:rsid w:val="002C2D9C"/>
    <w:rsid w:val="002D5D07"/>
    <w:rsid w:val="002F29AD"/>
    <w:rsid w:val="00310B64"/>
    <w:rsid w:val="003246FB"/>
    <w:rsid w:val="00324C49"/>
    <w:rsid w:val="00330721"/>
    <w:rsid w:val="003540F7"/>
    <w:rsid w:val="00356607"/>
    <w:rsid w:val="00373DF3"/>
    <w:rsid w:val="00375D0F"/>
    <w:rsid w:val="00381720"/>
    <w:rsid w:val="0039626C"/>
    <w:rsid w:val="003A2F54"/>
    <w:rsid w:val="003A48F1"/>
    <w:rsid w:val="003B3F81"/>
    <w:rsid w:val="003B52D4"/>
    <w:rsid w:val="003C5F82"/>
    <w:rsid w:val="003D0FD1"/>
    <w:rsid w:val="003E407A"/>
    <w:rsid w:val="003E5541"/>
    <w:rsid w:val="003E6CF7"/>
    <w:rsid w:val="00406578"/>
    <w:rsid w:val="00417F1F"/>
    <w:rsid w:val="00427D88"/>
    <w:rsid w:val="00456CA5"/>
    <w:rsid w:val="0046547C"/>
    <w:rsid w:val="00482E41"/>
    <w:rsid w:val="00483075"/>
    <w:rsid w:val="0049118D"/>
    <w:rsid w:val="00492D2F"/>
    <w:rsid w:val="004943EE"/>
    <w:rsid w:val="004A7821"/>
    <w:rsid w:val="004B5229"/>
    <w:rsid w:val="004C2D82"/>
    <w:rsid w:val="004C76BA"/>
    <w:rsid w:val="004D05E6"/>
    <w:rsid w:val="004F5876"/>
    <w:rsid w:val="00506F3E"/>
    <w:rsid w:val="00512154"/>
    <w:rsid w:val="005238A7"/>
    <w:rsid w:val="00525B9A"/>
    <w:rsid w:val="00525BB0"/>
    <w:rsid w:val="005273A0"/>
    <w:rsid w:val="005538A2"/>
    <w:rsid w:val="00570710"/>
    <w:rsid w:val="0057332B"/>
    <w:rsid w:val="0057572E"/>
    <w:rsid w:val="00576D86"/>
    <w:rsid w:val="00593639"/>
    <w:rsid w:val="005973E8"/>
    <w:rsid w:val="005A649E"/>
    <w:rsid w:val="005B3D27"/>
    <w:rsid w:val="005B47BA"/>
    <w:rsid w:val="005B6475"/>
    <w:rsid w:val="005D0E8D"/>
    <w:rsid w:val="005D5C7A"/>
    <w:rsid w:val="005D7999"/>
    <w:rsid w:val="005E097A"/>
    <w:rsid w:val="005E354C"/>
    <w:rsid w:val="005E4842"/>
    <w:rsid w:val="005F061A"/>
    <w:rsid w:val="005F1E56"/>
    <w:rsid w:val="005F43A0"/>
    <w:rsid w:val="006240D6"/>
    <w:rsid w:val="0062785C"/>
    <w:rsid w:val="00630C1A"/>
    <w:rsid w:val="0064481B"/>
    <w:rsid w:val="00646979"/>
    <w:rsid w:val="00647920"/>
    <w:rsid w:val="00652D67"/>
    <w:rsid w:val="00662210"/>
    <w:rsid w:val="0066592C"/>
    <w:rsid w:val="00686373"/>
    <w:rsid w:val="006B0615"/>
    <w:rsid w:val="006B4D68"/>
    <w:rsid w:val="006C7E3A"/>
    <w:rsid w:val="006E7F59"/>
    <w:rsid w:val="006F27BA"/>
    <w:rsid w:val="0072040A"/>
    <w:rsid w:val="00741DE8"/>
    <w:rsid w:val="00746A58"/>
    <w:rsid w:val="00751EF0"/>
    <w:rsid w:val="0077161D"/>
    <w:rsid w:val="00771731"/>
    <w:rsid w:val="007726D5"/>
    <w:rsid w:val="007765FA"/>
    <w:rsid w:val="00783C6E"/>
    <w:rsid w:val="007B5E59"/>
    <w:rsid w:val="007C0F92"/>
    <w:rsid w:val="007E50AB"/>
    <w:rsid w:val="007F2F52"/>
    <w:rsid w:val="008009EE"/>
    <w:rsid w:val="008124BF"/>
    <w:rsid w:val="008244FE"/>
    <w:rsid w:val="00836C6F"/>
    <w:rsid w:val="00843764"/>
    <w:rsid w:val="0085636B"/>
    <w:rsid w:val="00857A23"/>
    <w:rsid w:val="00867A88"/>
    <w:rsid w:val="008742BC"/>
    <w:rsid w:val="00874529"/>
    <w:rsid w:val="008A1EC2"/>
    <w:rsid w:val="008A340A"/>
    <w:rsid w:val="008D0402"/>
    <w:rsid w:val="008D32F5"/>
    <w:rsid w:val="008D7E99"/>
    <w:rsid w:val="008F16F8"/>
    <w:rsid w:val="009032D2"/>
    <w:rsid w:val="00914526"/>
    <w:rsid w:val="009247E6"/>
    <w:rsid w:val="00924E4D"/>
    <w:rsid w:val="00932765"/>
    <w:rsid w:val="00941D30"/>
    <w:rsid w:val="00942DD9"/>
    <w:rsid w:val="00946438"/>
    <w:rsid w:val="00952E90"/>
    <w:rsid w:val="00955899"/>
    <w:rsid w:val="00956F5D"/>
    <w:rsid w:val="00957A57"/>
    <w:rsid w:val="00985DC9"/>
    <w:rsid w:val="00987BE0"/>
    <w:rsid w:val="009A146B"/>
    <w:rsid w:val="009A5A78"/>
    <w:rsid w:val="009B3538"/>
    <w:rsid w:val="009F38B0"/>
    <w:rsid w:val="00A033D3"/>
    <w:rsid w:val="00A05D33"/>
    <w:rsid w:val="00A11D11"/>
    <w:rsid w:val="00A12C72"/>
    <w:rsid w:val="00A234EC"/>
    <w:rsid w:val="00A345DF"/>
    <w:rsid w:val="00A43D77"/>
    <w:rsid w:val="00A567B4"/>
    <w:rsid w:val="00A56B11"/>
    <w:rsid w:val="00A7536D"/>
    <w:rsid w:val="00A91E35"/>
    <w:rsid w:val="00A95B92"/>
    <w:rsid w:val="00AA05C2"/>
    <w:rsid w:val="00AA1144"/>
    <w:rsid w:val="00AC2794"/>
    <w:rsid w:val="00AC3FF7"/>
    <w:rsid w:val="00AC7ADD"/>
    <w:rsid w:val="00AD3803"/>
    <w:rsid w:val="00B163EE"/>
    <w:rsid w:val="00B248F3"/>
    <w:rsid w:val="00B2548B"/>
    <w:rsid w:val="00B332A7"/>
    <w:rsid w:val="00B66CAE"/>
    <w:rsid w:val="00B774A4"/>
    <w:rsid w:val="00B81108"/>
    <w:rsid w:val="00B81B7A"/>
    <w:rsid w:val="00B97310"/>
    <w:rsid w:val="00BA3EAA"/>
    <w:rsid w:val="00BB5EDC"/>
    <w:rsid w:val="00BC0E02"/>
    <w:rsid w:val="00BC140F"/>
    <w:rsid w:val="00BC5341"/>
    <w:rsid w:val="00BC5A3C"/>
    <w:rsid w:val="00BC7061"/>
    <w:rsid w:val="00BD651E"/>
    <w:rsid w:val="00BF090E"/>
    <w:rsid w:val="00BF259F"/>
    <w:rsid w:val="00C21820"/>
    <w:rsid w:val="00C25356"/>
    <w:rsid w:val="00C555C0"/>
    <w:rsid w:val="00C567A1"/>
    <w:rsid w:val="00C65A73"/>
    <w:rsid w:val="00C76F33"/>
    <w:rsid w:val="00C77417"/>
    <w:rsid w:val="00CD2A41"/>
    <w:rsid w:val="00CF20F8"/>
    <w:rsid w:val="00CF6010"/>
    <w:rsid w:val="00D10439"/>
    <w:rsid w:val="00D60CE2"/>
    <w:rsid w:val="00D65015"/>
    <w:rsid w:val="00D7133E"/>
    <w:rsid w:val="00D724E6"/>
    <w:rsid w:val="00D85216"/>
    <w:rsid w:val="00D868E2"/>
    <w:rsid w:val="00DA290A"/>
    <w:rsid w:val="00DE4727"/>
    <w:rsid w:val="00DE62DB"/>
    <w:rsid w:val="00DE6CD2"/>
    <w:rsid w:val="00E16640"/>
    <w:rsid w:val="00E20437"/>
    <w:rsid w:val="00E24C39"/>
    <w:rsid w:val="00E311F1"/>
    <w:rsid w:val="00E408EC"/>
    <w:rsid w:val="00E51D7B"/>
    <w:rsid w:val="00E60206"/>
    <w:rsid w:val="00E84DD3"/>
    <w:rsid w:val="00E8716C"/>
    <w:rsid w:val="00EA164F"/>
    <w:rsid w:val="00EC07F1"/>
    <w:rsid w:val="00EC222D"/>
    <w:rsid w:val="00EC74A6"/>
    <w:rsid w:val="00EF187D"/>
    <w:rsid w:val="00F05B8D"/>
    <w:rsid w:val="00F06CF3"/>
    <w:rsid w:val="00F16FF4"/>
    <w:rsid w:val="00F21075"/>
    <w:rsid w:val="00F2541B"/>
    <w:rsid w:val="00F40EFA"/>
    <w:rsid w:val="00F44BB0"/>
    <w:rsid w:val="00F9516F"/>
    <w:rsid w:val="00FA5FF8"/>
    <w:rsid w:val="00FC46B8"/>
    <w:rsid w:val="00FE5E6A"/>
    <w:rsid w:val="00FF6B2C"/>
    <w:rsid w:val="00FF7BB1"/>
    <w:rsid w:val="03B409DD"/>
    <w:rsid w:val="0EEA5B49"/>
    <w:rsid w:val="1B4532AB"/>
    <w:rsid w:val="1C4F3541"/>
    <w:rsid w:val="2DED6716"/>
    <w:rsid w:val="31476008"/>
    <w:rsid w:val="334F20DA"/>
    <w:rsid w:val="3BD15D3D"/>
    <w:rsid w:val="469D0882"/>
    <w:rsid w:val="4AC24DB1"/>
    <w:rsid w:val="4B3A3B7E"/>
    <w:rsid w:val="50C25AB5"/>
    <w:rsid w:val="57014E5D"/>
    <w:rsid w:val="61907509"/>
    <w:rsid w:val="62197ABB"/>
    <w:rsid w:val="67776EFB"/>
    <w:rsid w:val="6A294057"/>
    <w:rsid w:val="7A2D3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0"/>
    <w:pPr>
      <w:keepNext/>
      <w:keepLines/>
      <w:spacing w:before="100" w:beforeAutospacing="1" w:after="100" w:afterAutospacing="1" w:line="480" w:lineRule="auto"/>
      <w:outlineLvl w:val="0"/>
    </w:pPr>
    <w:rPr>
      <w:rFonts w:ascii="Wingdings" w:hAnsi="Wingdings" w:eastAsia="仿宋" w:cs="Times New Roman"/>
      <w:b/>
      <w:bCs/>
      <w:kern w:val="44"/>
      <w:sz w:val="28"/>
      <w:szCs w:val="44"/>
      <w:lang w:val="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semiHidden/>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日期 字符"/>
    <w:basedOn w:val="8"/>
    <w:link w:val="3"/>
    <w:semiHidden/>
    <w:qFormat/>
    <w:uiPriority w:val="99"/>
  </w:style>
  <w:style w:type="paragraph" w:styleId="12">
    <w:name w:val="List Paragraph"/>
    <w:basedOn w:val="1"/>
    <w:qFormat/>
    <w:uiPriority w:val="34"/>
    <w:pPr>
      <w:ind w:firstLine="420" w:firstLineChars="200"/>
    </w:pPr>
  </w:style>
  <w:style w:type="character" w:customStyle="1" w:styleId="13">
    <w:name w:val="标题 1 字符"/>
    <w:basedOn w:val="8"/>
    <w:link w:val="2"/>
    <w:qFormat/>
    <w:uiPriority w:val="0"/>
    <w:rPr>
      <w:rFonts w:ascii="Wingdings" w:hAnsi="Wingdings" w:eastAsia="仿宋" w:cs="Times New Roman"/>
      <w:b/>
      <w:bCs/>
      <w:kern w:val="44"/>
      <w:sz w:val="28"/>
      <w:szCs w:val="4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780</Words>
  <Characters>786</Characters>
  <Lines>40</Lines>
  <Paragraphs>11</Paragraphs>
  <TotalTime>24</TotalTime>
  <ScaleCrop>false</ScaleCrop>
  <LinksUpToDate>false</LinksUpToDate>
  <CharactersWithSpaces>794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2022-04-25T02:25:00Z</dcterms:created>
  <dc:creator>fuyun luo</dc:creator>
  <cp:lastModifiedBy>zhouxw</cp:lastModifiedBy>
  <cp:lastPrinted>2022-04-30T06:32:00Z</cp:lastPrinted>
  <dcterms:modified xsi:type="dcterms:W3CDTF">2022-05-04T02:22:40Z</dcterms:modified>
  <cp:revision>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23F70408120E4F358DEE4C4A4993D841</vt:lpwstr>
  </property>
</Properties>
</file>