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1417"/>
        <w:gridCol w:w="2127"/>
        <w:gridCol w:w="4536"/>
      </w:tblGrid>
      <w:tr w:rsidR="00914B70" w:rsidRPr="0000428E" w:rsidTr="001B117C">
        <w:trPr>
          <w:trHeight w:val="7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片区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结对幼儿园（片长单位）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结对幼儿园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新城花园幼儿园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泾</w:t>
            </w:r>
            <w:proofErr w:type="gramEnd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园幼儿园（梅花）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、天虹都市花园幼儿园、</w:t>
            </w: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三之</w:t>
            </w:r>
            <w:proofErr w:type="gramStart"/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三加城幼儿园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、唯亭中信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森林湖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幼儿园、唯亭新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幼儿园、东港实验幼儿园（第一分园）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新加花园幼儿园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顿玲珑湾幼儿园、未来城幼儿园、</w:t>
            </w: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维多利亚幼儿园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贝尔亭苑幼儿园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、湖左岸国际幼儿园、东兴路幼儿园、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跨塘中心幼儿园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（青剑湖、张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新馨花园</w:t>
            </w:r>
            <w:proofErr w:type="gramEnd"/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苏安幼儿园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（新苏苑）、大湖城邦幼儿园、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富华苑幼儿园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、高尔夫幼儿园、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佳艺御湖幼儿园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葑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谊幼儿园（文萃）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5月30日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天域幼儿园（分园）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香堤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湾幼儿园、</w:t>
            </w: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宋庆龄国际幼儿园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康佳青剑湖幼儿园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景湾幼儿园、唯亭三之三幼儿园、夏园幼儿园（徐家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浜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新洲幼儿园（东区）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斜塘中心（荷韵）、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东方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岚</w:t>
            </w:r>
            <w:proofErr w:type="gramEnd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谷欧洲城幼儿园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、新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顿会心幼儿园、三之三金湖湾、斜塘实验（莲塘、中南锦苑）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翰林幼儿园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星湖幼儿园（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泽、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江）、胜浦吴淞幼儿园（瑞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）、独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南京师范大学幼儿园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、车坊中心（星塘）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景城幼儿园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唯锦苑</w:t>
            </w:r>
            <w:proofErr w:type="gramEnd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（悬珠）、奇智绿地幼儿园、伊顿幼儿园、加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优海尚壹品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幼儿园、诺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幼儿园、海归子女幼儿园、</w:t>
            </w: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莲花幼儿园（敦煌）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翡翠幼儿园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（分园）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东方维罗纳幼儿园、新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顿上郡、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伊顿青剑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唯康路</w:t>
            </w:r>
            <w:proofErr w:type="gramEnd"/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、伟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才厚永幼儿园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、东亭幼儿园（畅苑、戈巷）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尚城幼儿园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（分园）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嘉亿城幼儿园、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太阳星辰幼儿园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、九龙仓幼儿园、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乐悦澜湾幼儿园、昂立幼儿园、唯亭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邻幼儿园（青苑、阳澄人家）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6月20日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星慧幼儿园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（分园）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钟园幼儿园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、二十一世纪实验幼儿园、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幼师童梦幼儿园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爱唯叶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幼儿园、天虹水墨花园幼儿园、胜浦金光幼儿园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华林幼儿园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新艺晨幼儿园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、北大为明幼儿园、名城石莲幼儿园、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马荣教育橄榄湾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溪苑幼儿园、胜浦滨江苑（浪花苑）</w:t>
            </w:r>
          </w:p>
        </w:tc>
      </w:tr>
      <w:tr w:rsidR="00914B70" w:rsidRPr="0000428E" w:rsidTr="001B117C">
        <w:trPr>
          <w:trHeight w:val="7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星</w:t>
            </w:r>
            <w:proofErr w:type="gramStart"/>
            <w:r w:rsidRPr="000042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汇学校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B70" w:rsidRPr="0000428E" w:rsidRDefault="00914B70" w:rsidP="001B11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星洋学校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、苏州新加坡国际学校、苏州工业园区海</w:t>
            </w:r>
            <w:proofErr w:type="gramStart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归人才</w:t>
            </w:r>
            <w:proofErr w:type="gramEnd"/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子女学校、苏州德威英国国际学校、</w:t>
            </w:r>
            <w:r w:rsidRPr="0000428E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苏州工业园区外国语学校</w:t>
            </w:r>
            <w:r w:rsidRPr="000042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、苏州工业园区新融学校、苏州工业园区博爱学校</w:t>
            </w:r>
          </w:p>
        </w:tc>
      </w:tr>
    </w:tbl>
    <w:p w:rsidR="008C7EA8" w:rsidRPr="00914B70" w:rsidRDefault="008C7EA8">
      <w:bookmarkStart w:id="0" w:name="_GoBack"/>
      <w:bookmarkEnd w:id="0"/>
    </w:p>
    <w:sectPr w:rsidR="008C7EA8" w:rsidRPr="0091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0"/>
    <w:rsid w:val="008C7EA8"/>
    <w:rsid w:val="009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1DCE-1312-497C-97A0-D64DD571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SIPAC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教育局-顾沈静</dc:creator>
  <cp:keywords/>
  <dc:description/>
  <cp:lastModifiedBy>教育局-顾沈静</cp:lastModifiedBy>
  <cp:revision>1</cp:revision>
  <dcterms:created xsi:type="dcterms:W3CDTF">2019-05-17T01:24:00Z</dcterms:created>
  <dcterms:modified xsi:type="dcterms:W3CDTF">2019-05-17T01:24:00Z</dcterms:modified>
</cp:coreProperties>
</file>