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 w:bidi="ar"/>
        </w:rPr>
        <w:t>园区中小学学习类APP进校园备案审查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 w:bidi="ar"/>
        </w:rPr>
        <w:t>申 请 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40"/>
        <w:gridCol w:w="1746"/>
        <w:gridCol w:w="695"/>
        <w:gridCol w:w="614"/>
        <w:gridCol w:w="1309"/>
        <w:gridCol w:w="130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使用学校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APP/微信程序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/公众号名称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学科/类别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使用对象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使用范围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开发公司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进校时间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收费情况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APP所属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企业资质</w:t>
            </w:r>
          </w:p>
        </w:tc>
        <w:tc>
          <w:tcPr>
            <w:tcW w:w="6982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APP进入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校园的科学性和必要性</w:t>
            </w:r>
          </w:p>
        </w:tc>
        <w:tc>
          <w:tcPr>
            <w:tcW w:w="6982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APP内容及链接、应用功能的合法性和适宜性</w:t>
            </w:r>
          </w:p>
        </w:tc>
        <w:tc>
          <w:tcPr>
            <w:tcW w:w="6982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1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安全风险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评估</w:t>
            </w:r>
          </w:p>
        </w:tc>
        <w:tc>
          <w:tcPr>
            <w:tcW w:w="6982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学校备案审查小组意见</w:t>
            </w:r>
          </w:p>
        </w:tc>
        <w:tc>
          <w:tcPr>
            <w:tcW w:w="6982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  <w:t xml:space="preserve">（公章）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  <w:t xml:space="preserve">签名：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"/>
              </w:rPr>
              <w:t>园区备案审查小组意见</w:t>
            </w:r>
          </w:p>
        </w:tc>
        <w:tc>
          <w:tcPr>
            <w:tcW w:w="6982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  <w:t xml:space="preserve">（公章）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 w:bidi="ar"/>
              </w:rPr>
              <w:t xml:space="preserve">签名：                                    年   月   日  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 w:bidi="ar"/>
        </w:rPr>
        <w:t>填写说明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 w:bidi="ar"/>
        </w:rPr>
        <w:t>：“学科”按实际填写，如无明确学科则为“综合”。“使用对象”分为：学生、教师、学生和教师三类。“使用范围”按实际使用年级填写。“收费情况”分为全部免费、部分收费、全部收费三类。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87C8F"/>
    <w:rsid w:val="03EB4086"/>
    <w:rsid w:val="0F221BE3"/>
    <w:rsid w:val="39A87C8F"/>
    <w:rsid w:val="5C7910F6"/>
    <w:rsid w:val="640C262E"/>
    <w:rsid w:val="7B7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Administrator</dc:creator>
  <cp:lastModifiedBy>Administrator</cp:lastModifiedBy>
  <dcterms:modified xsi:type="dcterms:W3CDTF">2019-02-11T07:34:25Z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