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E3" w:rsidRDefault="006C48E3" w:rsidP="006C48E3">
      <w:pPr>
        <w:pStyle w:val="a3"/>
        <w:spacing w:line="57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2021年中小学生（幼儿）“5</w:t>
      </w:r>
      <w:r>
        <w:rPr>
          <w:rFonts w:ascii="黑体" w:eastAsia="黑体" w:hAnsi="黑体" w:cs="黑体" w:hint="eastAsia"/>
          <w:sz w:val="44"/>
          <w:szCs w:val="44"/>
          <w:lang w:val="en-US"/>
        </w:rPr>
        <w:t>·</w:t>
      </w:r>
      <w:r>
        <w:rPr>
          <w:rFonts w:ascii="黑体" w:eastAsia="黑体" w:hAnsi="黑体" w:cs="黑体" w:hint="eastAsia"/>
          <w:sz w:val="44"/>
          <w:szCs w:val="44"/>
        </w:rPr>
        <w:t>12防灾减灾”教育专题活动</w:t>
      </w:r>
    </w:p>
    <w:p w:rsidR="006C48E3" w:rsidRDefault="006C48E3" w:rsidP="006C48E3">
      <w:pPr>
        <w:pStyle w:val="a3"/>
        <w:spacing w:line="57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</w:t>
      </w:r>
      <w:bookmarkStart w:id="0" w:name="_GoBack"/>
      <w:r>
        <w:rPr>
          <w:rFonts w:ascii="楷体" w:eastAsia="楷体" w:hAnsi="楷体" w:cs="楷体" w:hint="eastAsia"/>
          <w:sz w:val="32"/>
          <w:szCs w:val="32"/>
        </w:rPr>
        <w:t>学生学习流程</w:t>
      </w:r>
      <w:bookmarkEnd w:id="0"/>
      <w:r>
        <w:rPr>
          <w:rFonts w:ascii="楷体" w:eastAsia="楷体" w:hAnsi="楷体" w:cs="楷体" w:hint="eastAsia"/>
          <w:sz w:val="32"/>
          <w:szCs w:val="32"/>
        </w:rPr>
        <w:t>）</w:t>
      </w:r>
    </w:p>
    <w:p w:rsidR="006C48E3" w:rsidRDefault="006C48E3" w:rsidP="006C48E3">
      <w:pPr>
        <w:pStyle w:val="a3"/>
        <w:spacing w:line="57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6C48E3" w:rsidRDefault="006C48E3" w:rsidP="006C48E3">
      <w:pPr>
        <w:pStyle w:val="a3"/>
        <w:spacing w:line="57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尊敬的家长朋友：</w:t>
      </w:r>
    </w:p>
    <w:p w:rsidR="006C48E3" w:rsidRDefault="006C48E3" w:rsidP="006C48E3">
      <w:pPr>
        <w:pStyle w:val="a3"/>
        <w:spacing w:line="57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您好！今年5月12日是第13个全国防灾减灾日，5月8日至14日为防灾减灾宣传周。我国是世界上自然灾害最为严重的国家之一，灾害种类多、分布地域广、发生频率高、造成损失重，做好学生的防灾减灾教育工作尤为重要。为向广大学生普及各类灾害事故知识和防范应对基本技能，提升师生灾害风险防范意识和能力，为迎接建党100周年提供有力安全保障，根据教育部门的要求，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现</w:t>
      </w:r>
      <w:r>
        <w:rPr>
          <w:rFonts w:ascii="仿宋" w:eastAsia="仿宋" w:hAnsi="仿宋" w:cs="仿宋" w:hint="eastAsia"/>
          <w:sz w:val="32"/>
          <w:szCs w:val="32"/>
        </w:rPr>
        <w:t>在学校安全教育平台开展2021年中小学生（幼儿）“5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·</w:t>
      </w:r>
      <w:r>
        <w:rPr>
          <w:rFonts w:ascii="仿宋" w:eastAsia="仿宋" w:hAnsi="仿宋" w:cs="仿宋" w:hint="eastAsia"/>
          <w:sz w:val="32"/>
          <w:szCs w:val="32"/>
        </w:rPr>
        <w:t>12防灾减灾”教育专题活动，具体参与方式如下：</w:t>
      </w:r>
    </w:p>
    <w:p w:rsidR="006C48E3" w:rsidRDefault="006C48E3" w:rsidP="006C48E3">
      <w:pPr>
        <w:pStyle w:val="a3"/>
        <w:spacing w:line="57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 xml:space="preserve">　第一步：</w:t>
      </w:r>
      <w:r>
        <w:rPr>
          <w:rFonts w:ascii="仿宋" w:eastAsia="仿宋" w:hAnsi="仿宋" w:cs="仿宋" w:hint="eastAsia"/>
          <w:sz w:val="32"/>
          <w:szCs w:val="32"/>
        </w:rPr>
        <w:t>用学生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帐号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登录学校安全教育平台，点击“5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·</w:t>
      </w:r>
      <w:r>
        <w:rPr>
          <w:rFonts w:ascii="仿宋" w:eastAsia="仿宋" w:hAnsi="仿宋" w:cs="仿宋" w:hint="eastAsia"/>
          <w:sz w:val="32"/>
          <w:szCs w:val="32"/>
        </w:rPr>
        <w:t>12防灾减灾”宣传图片或从“我的学习”中进入活动页面。</w:t>
      </w:r>
    </w:p>
    <w:p w:rsidR="006C48E3" w:rsidRDefault="006C48E3" w:rsidP="006C48E3">
      <w:pPr>
        <w:pStyle w:val="a3"/>
        <w:spacing w:line="57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 xml:space="preserve">　第二步：</w:t>
      </w:r>
      <w:r>
        <w:rPr>
          <w:rFonts w:ascii="仿宋" w:eastAsia="仿宋" w:hAnsi="仿宋" w:cs="仿宋" w:hint="eastAsia"/>
          <w:sz w:val="32"/>
          <w:szCs w:val="32"/>
        </w:rPr>
        <w:t>点击“学生版”，完成调查问卷，完成后点击提交即可。</w:t>
      </w:r>
    </w:p>
    <w:p w:rsidR="006C48E3" w:rsidRDefault="006C48E3" w:rsidP="006C48E3">
      <w:pPr>
        <w:pStyle w:val="a3"/>
        <w:spacing w:line="570" w:lineRule="exact"/>
        <w:jc w:val="both"/>
        <w:rPr>
          <w:rFonts w:ascii="仿宋" w:eastAsia="仿宋" w:hAnsi="仿宋" w:cs="仿宋"/>
          <w:sz w:val="32"/>
          <w:szCs w:val="32"/>
        </w:rPr>
      </w:pPr>
    </w:p>
    <w:p w:rsidR="006C48E3" w:rsidRDefault="006C48E3" w:rsidP="006C48E3">
      <w:pPr>
        <w:pStyle w:val="a3"/>
        <w:spacing w:line="570" w:lineRule="exact"/>
        <w:jc w:val="both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活动咨询电话：400-605-6508（工作日 上午9:00—下午5:00）</w:t>
      </w:r>
    </w:p>
    <w:p w:rsidR="006C48E3" w:rsidRDefault="006C48E3" w:rsidP="006C48E3">
      <w:pPr>
        <w:autoSpaceDE/>
        <w:autoSpaceDN/>
        <w:spacing w:line="570" w:lineRule="exact"/>
        <w:ind w:firstLineChars="200" w:firstLine="640"/>
        <w:rPr>
          <w:rFonts w:ascii="仿宋" w:eastAsia="仿宋" w:hAnsi="仿宋" w:cs="仿宋"/>
          <w:sz w:val="32"/>
          <w:szCs w:val="32"/>
          <w:lang w:val="en-US"/>
        </w:rPr>
      </w:pPr>
    </w:p>
    <w:p w:rsidR="00DB6C93" w:rsidRPr="006C48E3" w:rsidRDefault="006C48E3">
      <w:pPr>
        <w:rPr>
          <w:lang w:val="en-US"/>
        </w:rPr>
      </w:pPr>
    </w:p>
    <w:sectPr w:rsidR="00DB6C93" w:rsidRPr="006C4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E3"/>
    <w:rsid w:val="006C48E3"/>
    <w:rsid w:val="007A6CBD"/>
    <w:rsid w:val="00B4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5441B-68C7-4D59-A5EC-94430723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48E3"/>
    <w:pPr>
      <w:widowControl w:val="0"/>
      <w:autoSpaceDE w:val="0"/>
      <w:autoSpaceDN w:val="0"/>
    </w:pPr>
    <w:rPr>
      <w:rFonts w:ascii="方正仿宋_GBK" w:eastAsia="方正仿宋_GBK" w:hAnsi="方正仿宋_GBK" w:cs="方正仿宋_GBK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C4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SIPAC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顾沈静</dc:creator>
  <cp:keywords/>
  <dc:description/>
  <cp:lastModifiedBy>顾沈静</cp:lastModifiedBy>
  <cp:revision>1</cp:revision>
  <dcterms:created xsi:type="dcterms:W3CDTF">2021-05-07T07:07:00Z</dcterms:created>
  <dcterms:modified xsi:type="dcterms:W3CDTF">2021-05-07T07:07:00Z</dcterms:modified>
</cp:coreProperties>
</file>