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15" w:rsidRDefault="00BF0915" w:rsidP="00BF0915">
      <w:pPr>
        <w:spacing w:line="570" w:lineRule="exact"/>
      </w:pPr>
      <w:r>
        <w:rPr>
          <w:rStyle w:val="a4"/>
          <w:rFonts w:ascii="仿宋" w:eastAsia="仿宋" w:hAnsi="仿宋" w:cs="仿宋" w:hint="eastAsia"/>
          <w:sz w:val="32"/>
          <w:szCs w:val="32"/>
        </w:rPr>
        <w:t>附件</w:t>
      </w:r>
    </w:p>
    <w:p w:rsidR="00BF0915" w:rsidRDefault="00BF0915" w:rsidP="00BF0915">
      <w:pPr>
        <w:pStyle w:val="a3"/>
        <w:spacing w:beforeAutospacing="0" w:afterAutospacing="0" w:line="52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2021年中小学生（幼儿）“平安寒假”专项活动</w:t>
      </w:r>
    </w:p>
    <w:p w:rsidR="00BF0915" w:rsidRDefault="00BF0915" w:rsidP="00BF0915">
      <w:pPr>
        <w:pStyle w:val="a3"/>
        <w:spacing w:beforeAutospacing="0" w:afterAutospacing="0" w:line="400" w:lineRule="exact"/>
        <w:jc w:val="center"/>
        <w:rPr>
          <w:rFonts w:ascii="楷体" w:eastAsia="楷体" w:hAnsi="楷体" w:cs="楷体"/>
          <w:sz w:val="28"/>
          <w:szCs w:val="28"/>
        </w:rPr>
      </w:pPr>
      <w:bookmarkStart w:id="0" w:name="_GoBack"/>
      <w:r>
        <w:rPr>
          <w:rFonts w:ascii="楷体" w:eastAsia="楷体" w:hAnsi="楷体" w:cs="楷体" w:hint="eastAsia"/>
          <w:sz w:val="28"/>
          <w:szCs w:val="28"/>
        </w:rPr>
        <w:t>学生和家长学习流程</w:t>
      </w:r>
    </w:p>
    <w:bookmarkEnd w:id="0"/>
    <w:p w:rsidR="00BF0915" w:rsidRDefault="00BF0915" w:rsidP="00BF0915">
      <w:pPr>
        <w:pStyle w:val="a3"/>
        <w:spacing w:beforeAutospacing="0" w:afterAutospacing="0" w:line="400" w:lineRule="exact"/>
        <w:jc w:val="center"/>
        <w:rPr>
          <w:rFonts w:ascii="楷体" w:eastAsia="楷体" w:hAnsi="楷体" w:cs="楷体"/>
          <w:sz w:val="28"/>
          <w:szCs w:val="28"/>
        </w:rPr>
      </w:pPr>
      <w:r>
        <w:rPr>
          <w:rStyle w:val="a4"/>
          <w:rFonts w:ascii="楷体" w:eastAsia="楷体" w:hAnsi="楷体" w:cs="楷体" w:hint="eastAsia"/>
          <w:sz w:val="28"/>
          <w:szCs w:val="28"/>
        </w:rPr>
        <w:t>（活动时间：2021年1月18日—2月28日）</w:t>
      </w:r>
    </w:p>
    <w:p w:rsidR="00BF0915" w:rsidRDefault="00BF0915" w:rsidP="00BF0915">
      <w:pPr>
        <w:pStyle w:val="a3"/>
        <w:spacing w:beforeAutospacing="0" w:afterAutospacing="0" w:line="288" w:lineRule="auto"/>
        <w:jc w:val="both"/>
      </w:pPr>
      <w:r>
        <w:rPr>
          <w:rFonts w:ascii="仿宋" w:eastAsia="仿宋" w:hAnsi="仿宋" w:hint="eastAsia"/>
        </w:rPr>
        <w:t>尊敬的家长朋友：</w:t>
      </w:r>
    </w:p>
    <w:p w:rsidR="00BF0915" w:rsidRDefault="00BF0915" w:rsidP="00BF0915">
      <w:pPr>
        <w:pStyle w:val="a3"/>
        <w:spacing w:beforeAutospacing="0" w:afterAutospacing="0" w:line="288" w:lineRule="auto"/>
        <w:jc w:val="both"/>
      </w:pPr>
      <w:r>
        <w:rPr>
          <w:rFonts w:ascii="仿宋" w:eastAsia="仿宋" w:hAnsi="仿宋" w:hint="eastAsia"/>
        </w:rPr>
        <w:t xml:space="preserve">　　您好！</w:t>
      </w:r>
      <w:proofErr w:type="gramStart"/>
      <w:r>
        <w:rPr>
          <w:rFonts w:ascii="仿宋" w:eastAsia="仿宋" w:hAnsi="仿宋" w:hint="eastAsia"/>
        </w:rPr>
        <w:t>寒假是</w:t>
      </w:r>
      <w:proofErr w:type="gramEnd"/>
      <w:r>
        <w:rPr>
          <w:rFonts w:ascii="仿宋" w:eastAsia="仿宋" w:hAnsi="仿宋" w:hint="eastAsia"/>
        </w:rPr>
        <w:t>安全事故的高发期，加之新冠肺炎疫情尚未结束，做好孩子的安全教育及监管尤为重要。为切实增强广大学生的安全防范和疫情防控意识，同时，强化家长的监护责任，为学生的寒假安全保驾护航，根据教育部门的要求，在苏州市学校安全教育平台开展“平安寒假”专项活动，请家长和孩子一起登录苏州市学校安全教育平台，学习相关知识，具体参与方式如下：</w:t>
      </w:r>
    </w:p>
    <w:p w:rsidR="00BF0915" w:rsidRPr="00DE095A" w:rsidRDefault="00BF0915" w:rsidP="00BF0915">
      <w:pPr>
        <w:pStyle w:val="3"/>
        <w:widowControl/>
        <w:spacing w:before="0" w:beforeAutospacing="0" w:after="0" w:afterAutospacing="0" w:line="288" w:lineRule="auto"/>
        <w:ind w:firstLineChars="200" w:firstLine="480"/>
        <w:jc w:val="both"/>
        <w:rPr>
          <w:lang w:val="en-US"/>
        </w:rPr>
      </w:pPr>
      <w:r>
        <w:rPr>
          <w:rStyle w:val="a4"/>
          <w:rFonts w:ascii="仿宋" w:eastAsia="仿宋" w:hAnsi="仿宋" w:hint="eastAsia"/>
          <w:sz w:val="24"/>
          <w:szCs w:val="24"/>
        </w:rPr>
        <w:t>方式</w:t>
      </w:r>
      <w:proofErr w:type="gramStart"/>
      <w:r>
        <w:rPr>
          <w:rStyle w:val="a4"/>
          <w:rFonts w:ascii="仿宋" w:eastAsia="仿宋" w:hAnsi="仿宋" w:hint="eastAsia"/>
          <w:sz w:val="24"/>
          <w:szCs w:val="24"/>
        </w:rPr>
        <w:t>一</w:t>
      </w:r>
      <w:proofErr w:type="gramEnd"/>
      <w:r w:rsidRPr="00DE095A">
        <w:rPr>
          <w:rStyle w:val="a4"/>
          <w:rFonts w:ascii="仿宋" w:eastAsia="仿宋" w:hAnsi="仿宋" w:hint="eastAsia"/>
          <w:sz w:val="24"/>
          <w:szCs w:val="24"/>
          <w:lang w:val="en-US"/>
        </w:rPr>
        <w:t>：</w:t>
      </w:r>
      <w:r>
        <w:rPr>
          <w:rStyle w:val="a4"/>
          <w:rFonts w:ascii="仿宋" w:eastAsia="仿宋" w:hAnsi="仿宋" w:hint="eastAsia"/>
          <w:sz w:val="24"/>
          <w:szCs w:val="24"/>
        </w:rPr>
        <w:t>电脑参加</w:t>
      </w:r>
    </w:p>
    <w:p w:rsidR="00BF0915" w:rsidRDefault="00BF0915" w:rsidP="00BF0915">
      <w:pPr>
        <w:pStyle w:val="a3"/>
        <w:spacing w:beforeAutospacing="0" w:afterAutospacing="0" w:line="288" w:lineRule="auto"/>
        <w:jc w:val="both"/>
      </w:pPr>
      <w:r>
        <w:rPr>
          <w:rFonts w:ascii="仿宋" w:eastAsia="仿宋" w:hAnsi="仿宋" w:hint="eastAsia"/>
        </w:rPr>
        <w:t xml:space="preserve">　　第一步：在浏览器中输入：https://suzhou.xueanquan.com，进入苏州市学校安全教育平台，用学生的</w:t>
      </w:r>
      <w:proofErr w:type="gramStart"/>
      <w:r>
        <w:rPr>
          <w:rFonts w:ascii="仿宋" w:eastAsia="仿宋" w:hAnsi="仿宋" w:hint="eastAsia"/>
        </w:rPr>
        <w:t>帐号</w:t>
      </w:r>
      <w:proofErr w:type="gramEnd"/>
      <w:r>
        <w:rPr>
          <w:rFonts w:ascii="仿宋" w:eastAsia="仿宋" w:hAnsi="仿宋" w:hint="eastAsia"/>
        </w:rPr>
        <w:t>登录，点击“平安寒假”专项活动图片入口或“我的学习”中进入活动页面。</w:t>
      </w:r>
    </w:p>
    <w:p w:rsidR="00BF0915" w:rsidRDefault="00BF0915" w:rsidP="00BF0915">
      <w:pPr>
        <w:pStyle w:val="a3"/>
        <w:spacing w:beforeAutospacing="0" w:afterAutospacing="0" w:line="288" w:lineRule="auto"/>
        <w:jc w:val="both"/>
      </w:pPr>
      <w:r>
        <w:rPr>
          <w:rFonts w:ascii="仿宋" w:eastAsia="仿宋" w:hAnsi="仿宋" w:hint="eastAsia"/>
        </w:rPr>
        <w:t xml:space="preserve">　　第二步：按页面提示观看“寒假安全”教育短片，学习结束后，点击“确认”按钮，提交完成。同时完成相关安全知识学习。</w:t>
      </w:r>
    </w:p>
    <w:p w:rsidR="00BF0915" w:rsidRDefault="00BF0915" w:rsidP="00BF0915">
      <w:pPr>
        <w:pStyle w:val="3"/>
        <w:widowControl/>
        <w:spacing w:before="0" w:beforeAutospacing="0" w:after="0" w:afterAutospacing="0" w:line="288" w:lineRule="auto"/>
        <w:ind w:firstLineChars="200" w:firstLine="480"/>
        <w:jc w:val="both"/>
      </w:pPr>
      <w:r>
        <w:rPr>
          <w:rStyle w:val="a4"/>
          <w:rFonts w:ascii="仿宋" w:eastAsia="仿宋" w:hAnsi="仿宋" w:hint="eastAsia"/>
          <w:sz w:val="24"/>
          <w:szCs w:val="24"/>
        </w:rPr>
        <w:t>方式二：手机参加</w:t>
      </w:r>
    </w:p>
    <w:p w:rsidR="00BF0915" w:rsidRDefault="00BF0915" w:rsidP="00BF0915">
      <w:pPr>
        <w:pStyle w:val="3"/>
        <w:widowControl/>
        <w:spacing w:before="0" w:beforeAutospacing="0" w:after="0" w:afterAutospacing="0"/>
        <w:rPr>
          <w:bCs w:val="0"/>
          <w:sz w:val="24"/>
          <w:szCs w:val="24"/>
        </w:rPr>
      </w:pPr>
      <w:r>
        <w:rPr>
          <w:rFonts w:ascii="仿宋" w:eastAsia="仿宋" w:hAnsi="仿宋" w:cs="仿宋"/>
          <w:noProof/>
          <w:sz w:val="24"/>
          <w:szCs w:val="24"/>
          <w:lang w:val="en-US" w:bidi="ar-SA"/>
        </w:rPr>
        <mc:AlternateContent>
          <mc:Choice Requires="wpg">
            <w:drawing>
              <wp:inline distT="0" distB="0" distL="0" distR="0">
                <wp:extent cx="5396865" cy="2653030"/>
                <wp:effectExtent l="0" t="0" r="13335" b="13970"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396865" cy="2653030"/>
                          <a:chOff x="1575" y="9516"/>
                          <a:chExt cx="8851" cy="4443"/>
                        </a:xfrm>
                        <a:effectLst/>
                      </wpg:grpSpPr>
                      <wps:wsp>
                        <wps:cNvPr id="14" name="Rectangle 6"/>
                        <wps:cNvSpPr/>
                        <wps:spPr>
                          <a:xfrm>
                            <a:off x="1575" y="9516"/>
                            <a:ext cx="2900" cy="4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BF0915" w:rsidRDefault="00BF0915" w:rsidP="00BF0915">
                              <w:pPr>
                                <w:jc w:val="both"/>
                                <w:rPr>
                                  <w:rFonts w:ascii="仿宋" w:eastAsia="仿宋" w:hAnsi="仿宋" w:cs="仿宋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b/>
                                  <w:sz w:val="21"/>
                                  <w:szCs w:val="21"/>
                                </w:rPr>
                                <w:t>第一步：扫描二维码，下载安装平台移动版“安全教育平台”，如已安装直接进入第二步。</w:t>
                              </w:r>
                            </w:p>
                            <w:p w:rsidR="00BF0915" w:rsidRDefault="00BF0915" w:rsidP="00BF0915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sz w:val="28"/>
                                  <w:lang w:val="en-US" w:bidi="ar-SA"/>
                                </w:rPr>
                                <w:drawing>
                                  <wp:inline distT="0" distB="0" distL="114300" distR="114300" wp14:anchorId="1A834A02" wp14:editId="39BAF1A3">
                                    <wp:extent cx="1548130" cy="1548130"/>
                                    <wp:effectExtent l="0" t="0" r="13970" b="13970"/>
                                    <wp:docPr id="5" name="图片 4" descr="14950035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图片 4" descr="149500358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48130" cy="1548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F0915" w:rsidRDefault="00BF0915" w:rsidP="00BF0915">
                              <w:pPr>
                                <w:jc w:val="center"/>
                                <w:rPr>
                                  <w:rFonts w:ascii="仿宋" w:eastAsia="仿宋" w:hAnsi="仿宋" w:cs="仿宋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b/>
                                  <w:szCs w:val="28"/>
                                </w:rPr>
                                <w:t>扫一扫</w:t>
                              </w:r>
                            </w:p>
                            <w:p w:rsidR="00BF0915" w:rsidRDefault="00BF0915" w:rsidP="00BF0915">
                              <w:pPr>
                                <w:jc w:val="center"/>
                                <w:rPr>
                                  <w:rFonts w:ascii="仿宋" w:eastAsia="仿宋" w:hAnsi="仿宋" w:cs="仿宋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Rectangle 7"/>
                        <wps:cNvSpPr/>
                        <wps:spPr>
                          <a:xfrm>
                            <a:off x="4405" y="9524"/>
                            <a:ext cx="2873" cy="4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BF0915" w:rsidRDefault="00BF0915" w:rsidP="00BF0915">
                              <w:pPr>
                                <w:jc w:val="both"/>
                                <w:rPr>
                                  <w:rFonts w:ascii="仿宋" w:eastAsia="仿宋" w:hAnsi="仿宋" w:cs="仿宋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b/>
                                  <w:sz w:val="21"/>
                                  <w:szCs w:val="21"/>
                                </w:rPr>
                                <w:t>第二步：点击“平安寒假”专项活动。</w:t>
                              </w:r>
                            </w:p>
                            <w:p w:rsidR="00BF0915" w:rsidRDefault="00BF0915" w:rsidP="00BF0915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sz w:val="28"/>
                                  <w:lang w:val="en-US" w:bidi="ar-SA"/>
                                </w:rPr>
                                <w:drawing>
                                  <wp:inline distT="0" distB="0" distL="114300" distR="114300" wp14:anchorId="08D7352B" wp14:editId="431F65F2">
                                    <wp:extent cx="1593215" cy="2159000"/>
                                    <wp:effectExtent l="0" t="0" r="6985" b="12700"/>
                                    <wp:docPr id="4" name="图片 5" descr="ap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图片 5" descr="app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 t="8405" b="1539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93215" cy="2159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Rectangle 8"/>
                        <wps:cNvSpPr/>
                        <wps:spPr>
                          <a:xfrm>
                            <a:off x="7381" y="9526"/>
                            <a:ext cx="3045" cy="4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BF0915" w:rsidRDefault="00BF0915" w:rsidP="00BF0915">
                              <w:pPr>
                                <w:jc w:val="both"/>
                                <w:rPr>
                                  <w:rFonts w:ascii="仿宋" w:eastAsia="仿宋" w:hAnsi="仿宋" w:cs="仿宋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b/>
                                  <w:sz w:val="21"/>
                                  <w:szCs w:val="21"/>
                                </w:rPr>
                                <w:t>第三步：按页面提示完成相关知识学习。</w:t>
                              </w:r>
                            </w:p>
                            <w:p w:rsidR="00BF0915" w:rsidRDefault="00BF0915" w:rsidP="00BF0915">
                              <w:pPr>
                                <w:jc w:val="center"/>
                                <w:rPr>
                                  <w:rFonts w:ascii="仿宋" w:eastAsia="仿宋" w:hAnsi="仿宋" w:cs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b/>
                                  <w:noProof/>
                                  <w:szCs w:val="21"/>
                                  <w:lang w:val="en-US" w:bidi="ar-SA"/>
                                </w:rPr>
                                <w:drawing>
                                  <wp:inline distT="0" distB="0" distL="114300" distR="114300" wp14:anchorId="2969095F" wp14:editId="3D995069">
                                    <wp:extent cx="1594485" cy="2172970"/>
                                    <wp:effectExtent l="0" t="0" r="5715" b="17780"/>
                                    <wp:docPr id="6" name="图片 6" descr="安全学习备份 3@2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图片 6" descr="安全学习备份 3@2x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 b="2337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94485" cy="21729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style="width:424.95pt;height:208.9pt;mso-position-horizontal-relative:char;mso-position-vertical-relative:line" coordorigin="1575,9516" coordsize="8851,4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oX1gIAACAKAAAOAAAAZHJzL2Uyb0RvYy54bWzsVktu2zAQ3RfoHQjuG30ty0LkLJrPJmiL&#10;pD0ALVEflCIJkrHsfRdd9j49T9FrdEhJduJ04aYfdBEtCFIcDmfeexzy9GzTMbSmSreC5zg48TGi&#10;vBBly+scf3h/+SrFSBvCS8IEpzneUo3Pli9fnPYyo6FoBCupQuCE66yXOW6MkZnn6aKhHdEnQlIO&#10;k5VQHTEwVLVXKtKD9455oe8nXi9UKZUoqNbw93yYxEvnv6poYd5WlaYGsRxDbMa1yrUr23rLU5LV&#10;isimLcYwyBOi6EjLYdOdq3NiCLpT7SNXXVsooUVlTgrReaKq2oK6HCCbwD/I5kqJO+lyqbO+ljuY&#10;ANoDnJ7stnizfqdQW+Y4xIiTDij6/vXTty+fUWix6WWdgcmVkrfynRoShO61KD5qxMWNAEADa+gd&#10;WtpxvV+2qVRnl0PGaOPg3+7gpxuDCvg5ixZJmswwKmAuTGaRH40EFQ2waNcFsznMw/RiFiQDeUVz&#10;Ma5P01kwLI7jOHJRkWzamDoxXGszBbsLrpcgPb1HV/8eurcNkdSRpi10I7pBPMF7A5okvGYUuQTs&#10;7mBm4XV460yPSE+Rj5D9JPUJuHDhg7YtanHkLw4Sl0qbKyo6ZDs5VrC9UypZj2CQbDKxBGnB2vKy&#10;ZcwNVL16zRRaEzg+l+4bvT8wYxz1lpLQckfgFFeMGOh2EnSlee32e7BCH+fYBnZOdDME4DzY/UnW&#10;tYZavEjWUFJe8BKZrQTtcigy2AbT0RIjRqEm2Z6zNKRlx1h6JGPcuj6QzMSMZcxsVpuRrpUot0Dy&#10;nVRt3dw7Dk5U9gT9C3UB8MPh3atrbrM+Wl1x7E8HK4wHvHbqSufRpK7EeQWEJnFO0nlW1x9Wl6vJ&#10;rrRaDv8LkSWPRZb+ksjmUQoF2lXvcKzek8giP7bFw5awODqs3c8i+0slbLz4j6tk7oqHZwhc9g/e&#10;OffH7iGwf9gtfwAAAP//AwBQSwMEFAAGAAgAAAAhAJtK+FneAAAABQEAAA8AAABkcnMvZG93bnJl&#10;di54bWxMj0FLw0AQhe+C/2EZwZvdpK1tGrMppainItgK4m2anSah2dmQ3Sbpv3f1opeBx3u89022&#10;Hk0jeupcbVlBPIlAEBdW11wq+Di8PCQgnEfW2FgmBVdysM5vbzJMtR34nfq9L0UoYZeigsr7NpXS&#10;FRUZdBPbEgfvZDuDPsiulLrDIZSbRk6jaCEN1hwWKmxpW1Fx3l+MgtcBh80sfu5359P2+nV4fPvc&#10;xaTU/d24eQLhafR/YfjBD+iQB6ajvbB2olEQHvG/N3jJfLUCcVQwj5cJyDyT/+nzbwAAAP//AwBQ&#10;SwECLQAUAAYACAAAACEAtoM4kv4AAADhAQAAEwAAAAAAAAAAAAAAAAAAAAAAW0NvbnRlbnRfVHlw&#10;ZXNdLnhtbFBLAQItABQABgAIAAAAIQA4/SH/1gAAAJQBAAALAAAAAAAAAAAAAAAAAC8BAABfcmVs&#10;cy8ucmVsc1BLAQItABQABgAIAAAAIQClPNoX1gIAACAKAAAOAAAAAAAAAAAAAAAAAC4CAABkcnMv&#10;ZTJvRG9jLnhtbFBLAQItABQABgAIAAAAIQCbSvhZ3gAAAAUBAAAPAAAAAAAAAAAAAAAAADAFAABk&#10;cnMvZG93bnJldi54bWxQSwUGAAAAAAQABADzAAAAOwYAAAAA&#10;">
                <o:lock v:ext="edit" rotation="t"/>
                <v:rect id="Rectangle 6" o:spid="_x0000_s1027" style="position:absolute;left:1575;top:9516;width:2900;height:4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Hdb8A&#10;AADbAAAADwAAAGRycy9kb3ducmV2LnhtbERPS4vCMBC+C/6HMII3TRVZpBpl1S568OBr70My25Zt&#10;JqXJavXXbwTB23x8z5kvW1uJKzW+dKxgNExAEGtnSs4VXM5fgykIH5ANVo5JwZ08LBfdzhxT4258&#10;pOsp5CKGsE9RQRFCnUrpdUEW/dDVxJH7cY3FEGGTS9PgLYbbSo6T5ENaLDk2FFjTuiD9e/qzCg6I&#10;m8Njq/Uqu+8nGa2/M3KVUv1e+zkDEagNb/HLvTNx/gSev8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B4d1vwAAANsAAAAPAAAAAAAAAAAAAAAAAJgCAABkcnMvZG93bnJl&#10;di54bWxQSwUGAAAAAAQABAD1AAAAhAMAAAAA&#10;" strokecolor="white">
                  <v:textbox>
                    <w:txbxContent>
                      <w:p w:rsidR="00BF0915" w:rsidRDefault="00BF0915" w:rsidP="00BF0915">
                        <w:pPr>
                          <w:jc w:val="both"/>
                          <w:rPr>
                            <w:rFonts w:ascii="仿宋" w:eastAsia="仿宋" w:hAnsi="仿宋" w:cs="仿宋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sz w:val="21"/>
                            <w:szCs w:val="21"/>
                          </w:rPr>
                          <w:t>第一步：扫描二维码，下载安装平台移动版“安全教育平台”，如已安装直接进入第二步。</w:t>
                        </w:r>
                      </w:p>
                      <w:p w:rsidR="00BF0915" w:rsidRDefault="00BF0915" w:rsidP="00BF0915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sz w:val="28"/>
                            <w:lang w:val="en-US" w:bidi="ar-SA"/>
                          </w:rPr>
                          <w:drawing>
                            <wp:inline distT="0" distB="0" distL="114300" distR="114300" wp14:anchorId="1A834A02" wp14:editId="39BAF1A3">
                              <wp:extent cx="1548130" cy="1548130"/>
                              <wp:effectExtent l="0" t="0" r="13970" b="13970"/>
                              <wp:docPr id="5" name="图片 4" descr="14950035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图片 4" descr="149500358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48130" cy="1548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F0915" w:rsidRDefault="00BF0915" w:rsidP="00BF0915">
                        <w:pPr>
                          <w:jc w:val="center"/>
                          <w:rPr>
                            <w:rFonts w:ascii="仿宋" w:eastAsia="仿宋" w:hAnsi="仿宋" w:cs="仿宋"/>
                            <w:b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szCs w:val="28"/>
                          </w:rPr>
                          <w:t>扫一扫</w:t>
                        </w:r>
                      </w:p>
                      <w:p w:rsidR="00BF0915" w:rsidRDefault="00BF0915" w:rsidP="00BF0915">
                        <w:pPr>
                          <w:jc w:val="center"/>
                          <w:rPr>
                            <w:rFonts w:ascii="仿宋" w:eastAsia="仿宋" w:hAnsi="仿宋" w:cs="仿宋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7" o:spid="_x0000_s1028" style="position:absolute;left:4405;top:9524;width:2873;height:4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i7sEA&#10;AADbAAAADwAAAGRycy9kb3ducmV2LnhtbERPTWvCQBC9F/oflil4qxuLFomuYjWlHnrQqPdhd0yC&#10;2dmQXTX6691Cwds83udM552txYVaXzlWMOgnIIi1MxUXCva77/cxCB+QDdaOScGNPMxnry9TTI27&#10;8pYueShEDGGfooIyhCaV0uuSLPq+a4gjd3StxRBhW0jT4jWG21p+JMmntFhxbCixoWVJ+pSfrYIN&#10;4mpz/9H6K7v9DjNaHjJytVK9t24xARGoC0/xv3tt4vwR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LIu7BAAAA2wAAAA8AAAAAAAAAAAAAAAAAmAIAAGRycy9kb3du&#10;cmV2LnhtbFBLBQYAAAAABAAEAPUAAACGAwAAAAA=&#10;" strokecolor="white">
                  <v:textbox>
                    <w:txbxContent>
                      <w:p w:rsidR="00BF0915" w:rsidRDefault="00BF0915" w:rsidP="00BF0915">
                        <w:pPr>
                          <w:jc w:val="both"/>
                          <w:rPr>
                            <w:rFonts w:ascii="仿宋" w:eastAsia="仿宋" w:hAnsi="仿宋" w:cs="仿宋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sz w:val="21"/>
                            <w:szCs w:val="21"/>
                          </w:rPr>
                          <w:t>第二步：点击“平安寒假”专项活动。</w:t>
                        </w:r>
                      </w:p>
                      <w:p w:rsidR="00BF0915" w:rsidRDefault="00BF0915" w:rsidP="00BF091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sz w:val="28"/>
                            <w:lang w:val="en-US" w:bidi="ar-SA"/>
                          </w:rPr>
                          <w:drawing>
                            <wp:inline distT="0" distB="0" distL="114300" distR="114300" wp14:anchorId="08D7352B" wp14:editId="431F65F2">
                              <wp:extent cx="1593215" cy="2159000"/>
                              <wp:effectExtent l="0" t="0" r="6985" b="12700"/>
                              <wp:docPr id="4" name="图片 5" descr="ap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图片 5" descr="app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/>
                                      <a:srcRect t="8405" b="1539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93215" cy="2159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8" o:spid="_x0000_s1029" style="position:absolute;left:7381;top:9526;width:3045;height:4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8mb8A&#10;AADbAAAADwAAAGRycy9kb3ducmV2LnhtbERPS4vCMBC+L/gfwgje1lQRkWqUVbvowYOvvQ/JbFu2&#10;mZQmq9VfbwTB23x8z5ktWluJCzW+dKxg0E9AEGtnSs4VnE/fnxMQPiAbrByTght5WMw7HzNMjbvy&#10;gS7HkIsYwj5FBUUIdSql1wVZ9H1XE0fu1zUWQ4RNLk2D1xhuKzlMkrG0WHJsKLCmVUH67/hvFewR&#10;1/v7RutldtuNMlr9ZOQqpXrd9ms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mbyZvwAAANsAAAAPAAAAAAAAAAAAAAAAAJgCAABkcnMvZG93bnJl&#10;di54bWxQSwUGAAAAAAQABAD1AAAAhAMAAAAA&#10;" strokecolor="white">
                  <v:textbox>
                    <w:txbxContent>
                      <w:p w:rsidR="00BF0915" w:rsidRDefault="00BF0915" w:rsidP="00BF0915">
                        <w:pPr>
                          <w:jc w:val="both"/>
                          <w:rPr>
                            <w:rFonts w:ascii="仿宋" w:eastAsia="仿宋" w:hAnsi="仿宋" w:cs="仿宋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sz w:val="21"/>
                            <w:szCs w:val="21"/>
                          </w:rPr>
                          <w:t>第三步：按页面提示完成相关知识学习。</w:t>
                        </w:r>
                      </w:p>
                      <w:p w:rsidR="00BF0915" w:rsidRDefault="00BF0915" w:rsidP="00BF0915">
                        <w:pPr>
                          <w:jc w:val="center"/>
                          <w:rPr>
                            <w:rFonts w:ascii="仿宋" w:eastAsia="仿宋" w:hAnsi="仿宋" w:cs="仿宋"/>
                            <w:b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b/>
                            <w:noProof/>
                            <w:szCs w:val="21"/>
                            <w:lang w:val="en-US" w:bidi="ar-SA"/>
                          </w:rPr>
                          <w:drawing>
                            <wp:inline distT="0" distB="0" distL="114300" distR="114300" wp14:anchorId="2969095F" wp14:editId="3D995069">
                              <wp:extent cx="1594485" cy="2172970"/>
                              <wp:effectExtent l="0" t="0" r="5715" b="17780"/>
                              <wp:docPr id="6" name="图片 6" descr="安全学习备份 3@2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图片 6" descr="安全学习备份 3@2x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rcRect b="2337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94485" cy="21729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F0915" w:rsidRDefault="00BF0915" w:rsidP="00BF0915">
      <w:pPr>
        <w:pStyle w:val="a3"/>
        <w:spacing w:line="600" w:lineRule="atLeast"/>
      </w:pPr>
      <w:r>
        <w:rPr>
          <w:rStyle w:val="a4"/>
          <w:rFonts w:ascii="仿宋" w:eastAsia="仿宋" w:hAnsi="仿宋" w:hint="eastAsia"/>
          <w:sz w:val="28"/>
          <w:szCs w:val="28"/>
        </w:rPr>
        <w:t>活动咨询电话：400-605-6508（工作日 上午9:00—下午5:00）</w:t>
      </w:r>
    </w:p>
    <w:p w:rsidR="00DB6C93" w:rsidRDefault="00BF0915"/>
    <w:sectPr w:rsidR="00DB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15"/>
    <w:rsid w:val="007A6CBD"/>
    <w:rsid w:val="00B4352D"/>
    <w:rsid w:val="00B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34EE2-B452-4B48-94F2-8B1C946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5"/>
    <w:pPr>
      <w:widowControl w:val="0"/>
    </w:pPr>
    <w:rPr>
      <w:rFonts w:ascii="宋体" w:eastAsia="宋体" w:hAnsi="宋体" w:cs="宋体"/>
      <w:color w:val="000000"/>
      <w:kern w:val="0"/>
      <w:sz w:val="24"/>
      <w:szCs w:val="24"/>
      <w:lang w:val="zh-CN" w:bidi="zh-CN"/>
    </w:rPr>
  </w:style>
  <w:style w:type="paragraph" w:styleId="3">
    <w:name w:val="heading 3"/>
    <w:basedOn w:val="a"/>
    <w:next w:val="a"/>
    <w:link w:val="3Char"/>
    <w:uiPriority w:val="9"/>
    <w:qFormat/>
    <w:rsid w:val="00BF09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F0915"/>
    <w:rPr>
      <w:rFonts w:ascii="宋体" w:eastAsia="宋体" w:hAnsi="宋体" w:cs="宋体"/>
      <w:b/>
      <w:bCs/>
      <w:color w:val="000000"/>
      <w:kern w:val="0"/>
      <w:sz w:val="27"/>
      <w:szCs w:val="27"/>
      <w:lang w:val="zh-CN" w:bidi="zh-CN"/>
    </w:rPr>
  </w:style>
  <w:style w:type="paragraph" w:styleId="a3">
    <w:name w:val="Normal (Web)"/>
    <w:basedOn w:val="a"/>
    <w:qFormat/>
    <w:rsid w:val="00BF0915"/>
    <w:pPr>
      <w:widowControl/>
      <w:spacing w:before="100" w:beforeAutospacing="1" w:after="100" w:afterAutospacing="1"/>
    </w:pPr>
    <w:rPr>
      <w:rFonts w:cs="Times New Roman"/>
      <w:color w:val="auto"/>
      <w:sz w:val="21"/>
      <w:szCs w:val="21"/>
      <w:lang w:val="en-US" w:bidi="ar-SA"/>
    </w:rPr>
  </w:style>
  <w:style w:type="character" w:styleId="a4">
    <w:name w:val="Strong"/>
    <w:uiPriority w:val="22"/>
    <w:qFormat/>
    <w:rsid w:val="00BF0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SIPAC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2021-01-18T00:56:00Z</dcterms:created>
  <dcterms:modified xsi:type="dcterms:W3CDTF">2021-01-18T00:57:00Z</dcterms:modified>
</cp:coreProperties>
</file>