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47" w:rsidRDefault="00C57D47" w:rsidP="00DE4125">
      <w:pPr>
        <w:spacing w:beforeLines="800" w:afterLines="100"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园区智慧教育枢纽平台</w:t>
      </w:r>
    </w:p>
    <w:p w:rsidR="00C57D47" w:rsidRPr="003D2FAE" w:rsidRDefault="00C57D47" w:rsidP="00DE4125">
      <w:pPr>
        <w:spacing w:beforeLines="100" w:afterLines="100"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统一智慧门户扩展二期</w:t>
      </w:r>
    </w:p>
    <w:p w:rsidR="00C57D47" w:rsidRPr="00C57D47" w:rsidRDefault="00C57D47" w:rsidP="00DE4125">
      <w:pPr>
        <w:spacing w:beforeLines="100" w:afterLines="1500" w:line="360" w:lineRule="auto"/>
        <w:jc w:val="center"/>
        <w:rPr>
          <w:rFonts w:asciiTheme="minorEastAsia" w:hAnsiTheme="minorEastAsia"/>
          <w:b/>
          <w:sz w:val="32"/>
          <w:szCs w:val="32"/>
        </w:rPr>
      </w:pPr>
      <w:r w:rsidRPr="00C57D47">
        <w:rPr>
          <w:rFonts w:asciiTheme="minorEastAsia" w:hAnsiTheme="minorEastAsia" w:hint="eastAsia"/>
          <w:b/>
          <w:sz w:val="32"/>
          <w:szCs w:val="32"/>
        </w:rPr>
        <w:t>用户使用手册（教师空间）</w:t>
      </w:r>
    </w:p>
    <w:tbl>
      <w:tblPr>
        <w:tblW w:w="8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9"/>
        <w:gridCol w:w="2755"/>
        <w:gridCol w:w="1313"/>
        <w:gridCol w:w="2594"/>
      </w:tblGrid>
      <w:tr w:rsidR="00C57D47" w:rsidRPr="006F5694" w:rsidTr="00F82EC2">
        <w:trPr>
          <w:jc w:val="center"/>
        </w:trPr>
        <w:tc>
          <w:tcPr>
            <w:tcW w:w="1569" w:type="dxa"/>
            <w:vAlign w:val="center"/>
          </w:tcPr>
          <w:p w:rsidR="00C57D47" w:rsidRPr="006F5694" w:rsidRDefault="00C57D47" w:rsidP="00DE4125">
            <w:pPr>
              <w:spacing w:before="120" w:afterLines="50"/>
              <w:jc w:val="center"/>
              <w:rPr>
                <w:rFonts w:asciiTheme="minorEastAsia" w:hAnsiTheme="minorEastAsia"/>
                <w:b/>
                <w:sz w:val="24"/>
              </w:rPr>
            </w:pPr>
            <w:r w:rsidRPr="006F5694">
              <w:rPr>
                <w:rFonts w:asciiTheme="minorEastAsia" w:hAnsiTheme="minorEastAsia" w:hint="eastAsia"/>
                <w:b/>
                <w:sz w:val="24"/>
              </w:rPr>
              <w:t>文档编号</w:t>
            </w:r>
          </w:p>
        </w:tc>
        <w:tc>
          <w:tcPr>
            <w:tcW w:w="6662" w:type="dxa"/>
            <w:gridSpan w:val="3"/>
            <w:vAlign w:val="center"/>
          </w:tcPr>
          <w:p w:rsidR="00C57D47" w:rsidRPr="006F5694" w:rsidRDefault="00C57D47" w:rsidP="00DE4125">
            <w:pPr>
              <w:spacing w:before="120" w:afterLines="50"/>
              <w:rPr>
                <w:rFonts w:asciiTheme="minorEastAsia" w:hAnsiTheme="minorEastAsia"/>
                <w:sz w:val="24"/>
              </w:rPr>
            </w:pPr>
          </w:p>
        </w:tc>
      </w:tr>
      <w:tr w:rsidR="00C57D47" w:rsidRPr="006F5694" w:rsidTr="00F82EC2">
        <w:trPr>
          <w:jc w:val="center"/>
        </w:trPr>
        <w:tc>
          <w:tcPr>
            <w:tcW w:w="1569" w:type="dxa"/>
            <w:vAlign w:val="center"/>
          </w:tcPr>
          <w:p w:rsidR="00C57D47" w:rsidRPr="006F5694" w:rsidRDefault="00C57D47" w:rsidP="00DE4125">
            <w:pPr>
              <w:spacing w:before="120" w:afterLines="50"/>
              <w:jc w:val="center"/>
              <w:rPr>
                <w:rFonts w:asciiTheme="minorEastAsia" w:hAnsiTheme="minorEastAsia"/>
                <w:b/>
                <w:sz w:val="24"/>
              </w:rPr>
            </w:pPr>
            <w:r w:rsidRPr="006F5694">
              <w:rPr>
                <w:rFonts w:asciiTheme="minorEastAsia" w:hAnsiTheme="minorEastAsia" w:hint="eastAsia"/>
                <w:b/>
                <w:sz w:val="24"/>
              </w:rPr>
              <w:t>编    写</w:t>
            </w:r>
          </w:p>
        </w:tc>
        <w:tc>
          <w:tcPr>
            <w:tcW w:w="2755" w:type="dxa"/>
            <w:vAlign w:val="center"/>
          </w:tcPr>
          <w:p w:rsidR="00C57D47" w:rsidRPr="006F5694" w:rsidRDefault="00C57D47" w:rsidP="00DE4125">
            <w:pPr>
              <w:spacing w:before="120" w:afterLines="50"/>
              <w:jc w:val="center"/>
              <w:rPr>
                <w:rFonts w:asciiTheme="minorEastAsia" w:hAnsiTheme="minorEastAsia"/>
                <w:sz w:val="24"/>
              </w:rPr>
            </w:pPr>
            <w:r w:rsidRPr="006F5694">
              <w:rPr>
                <w:rFonts w:asciiTheme="minorEastAsia" w:hAnsiTheme="minorEastAsia" w:hint="eastAsia"/>
                <w:sz w:val="24"/>
              </w:rPr>
              <w:t>园区</w:t>
            </w:r>
            <w:r w:rsidRPr="006F5694">
              <w:rPr>
                <w:rFonts w:asciiTheme="minorEastAsia" w:hAnsiTheme="minorEastAsia"/>
                <w:sz w:val="24"/>
              </w:rPr>
              <w:t>智慧教育项目组</w:t>
            </w:r>
          </w:p>
        </w:tc>
        <w:tc>
          <w:tcPr>
            <w:tcW w:w="1313" w:type="dxa"/>
            <w:vAlign w:val="center"/>
          </w:tcPr>
          <w:p w:rsidR="00C57D47" w:rsidRPr="006F5694" w:rsidRDefault="00C57D47" w:rsidP="00DE4125">
            <w:pPr>
              <w:spacing w:before="120" w:afterLines="50"/>
              <w:jc w:val="center"/>
              <w:rPr>
                <w:rFonts w:asciiTheme="minorEastAsia" w:hAnsiTheme="minorEastAsia"/>
                <w:b/>
                <w:sz w:val="24"/>
              </w:rPr>
            </w:pPr>
            <w:r w:rsidRPr="006F5694">
              <w:rPr>
                <w:rFonts w:asciiTheme="minorEastAsia" w:hAnsiTheme="minorEastAsia" w:hint="eastAsia"/>
                <w:b/>
                <w:sz w:val="24"/>
              </w:rPr>
              <w:t>编写日期</w:t>
            </w:r>
          </w:p>
        </w:tc>
        <w:tc>
          <w:tcPr>
            <w:tcW w:w="2594" w:type="dxa"/>
            <w:vAlign w:val="center"/>
          </w:tcPr>
          <w:p w:rsidR="00C57D47" w:rsidRPr="006F5694" w:rsidRDefault="00C57D47" w:rsidP="00DE4125">
            <w:pPr>
              <w:spacing w:before="120" w:afterLines="5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2016-08</w:t>
            </w:r>
          </w:p>
        </w:tc>
      </w:tr>
    </w:tbl>
    <w:p w:rsidR="00C57D47" w:rsidRDefault="00C57D47" w:rsidP="00DE4125">
      <w:pPr>
        <w:spacing w:beforeLines="100" w:afterLines="100" w:line="360" w:lineRule="auto"/>
        <w:rPr>
          <w:sz w:val="32"/>
          <w:szCs w:val="32"/>
        </w:rPr>
      </w:pPr>
    </w:p>
    <w:p w:rsidR="00C57D47" w:rsidRDefault="00C57D47" w:rsidP="00C57D47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010A1" w:rsidRPr="00A34312" w:rsidRDefault="000010A1" w:rsidP="00DE4125">
      <w:pPr>
        <w:spacing w:beforeLines="200" w:afterLines="100" w:line="360" w:lineRule="auto"/>
        <w:jc w:val="center"/>
        <w:rPr>
          <w:b/>
          <w:sz w:val="32"/>
          <w:szCs w:val="32"/>
        </w:rPr>
      </w:pPr>
      <w:r w:rsidRPr="00A34312">
        <w:rPr>
          <w:rFonts w:hint="eastAsia"/>
          <w:b/>
          <w:sz w:val="32"/>
          <w:szCs w:val="32"/>
        </w:rPr>
        <w:lastRenderedPageBreak/>
        <w:t>版本历史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15"/>
        <w:gridCol w:w="2354"/>
        <w:gridCol w:w="2216"/>
        <w:gridCol w:w="1387"/>
        <w:gridCol w:w="1350"/>
      </w:tblGrid>
      <w:tr w:rsidR="000010A1" w:rsidRPr="006F5694" w:rsidTr="00F82EC2">
        <w:tc>
          <w:tcPr>
            <w:tcW w:w="713" w:type="pct"/>
          </w:tcPr>
          <w:p w:rsidR="000010A1" w:rsidRPr="00FC5A40" w:rsidRDefault="000010A1" w:rsidP="00F82EC2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FC5A40">
              <w:rPr>
                <w:rFonts w:asciiTheme="minorEastAsia" w:hAnsiTheme="minorEastAsia" w:hint="eastAsia"/>
                <w:b/>
                <w:sz w:val="24"/>
                <w:szCs w:val="24"/>
              </w:rPr>
              <w:t>版本</w:t>
            </w:r>
            <w:r w:rsidRPr="00FC5A40">
              <w:rPr>
                <w:rFonts w:asciiTheme="minorEastAsia" w:hAnsiTheme="minorEastAsia"/>
                <w:b/>
                <w:sz w:val="24"/>
                <w:szCs w:val="24"/>
              </w:rPr>
              <w:t>/</w:t>
            </w:r>
            <w:r w:rsidRPr="00FC5A40">
              <w:rPr>
                <w:rFonts w:asciiTheme="minorEastAsia" w:hAnsiTheme="minorEastAsia" w:hint="eastAsia"/>
                <w:b/>
                <w:sz w:val="24"/>
                <w:szCs w:val="24"/>
              </w:rPr>
              <w:t>状态</w:t>
            </w:r>
          </w:p>
        </w:tc>
        <w:tc>
          <w:tcPr>
            <w:tcW w:w="1381" w:type="pct"/>
          </w:tcPr>
          <w:p w:rsidR="000010A1" w:rsidRPr="00FC5A40" w:rsidRDefault="000010A1" w:rsidP="00F82EC2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FC5A40">
              <w:rPr>
                <w:rFonts w:asciiTheme="minorEastAsia" w:hAnsiTheme="minorEastAsia" w:hint="eastAsia"/>
                <w:b/>
                <w:sz w:val="24"/>
                <w:szCs w:val="24"/>
              </w:rPr>
              <w:t>作者</w:t>
            </w:r>
          </w:p>
        </w:tc>
        <w:tc>
          <w:tcPr>
            <w:tcW w:w="1300" w:type="pct"/>
          </w:tcPr>
          <w:p w:rsidR="000010A1" w:rsidRPr="00FC5A40" w:rsidRDefault="000010A1" w:rsidP="00F82EC2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FC5A40">
              <w:rPr>
                <w:rFonts w:asciiTheme="minorEastAsia" w:hAnsiTheme="minorEastAsia" w:hint="eastAsia"/>
                <w:b/>
                <w:sz w:val="24"/>
                <w:szCs w:val="24"/>
              </w:rPr>
              <w:t>参与者</w:t>
            </w:r>
          </w:p>
        </w:tc>
        <w:tc>
          <w:tcPr>
            <w:tcW w:w="814" w:type="pct"/>
          </w:tcPr>
          <w:p w:rsidR="000010A1" w:rsidRPr="00FC5A40" w:rsidRDefault="000010A1" w:rsidP="00F82EC2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FC5A40">
              <w:rPr>
                <w:rFonts w:asciiTheme="minorEastAsia" w:hAnsiTheme="minorEastAsia" w:hint="eastAsia"/>
                <w:b/>
                <w:sz w:val="24"/>
                <w:szCs w:val="24"/>
              </w:rPr>
              <w:t>起止日期</w:t>
            </w:r>
          </w:p>
        </w:tc>
        <w:tc>
          <w:tcPr>
            <w:tcW w:w="792" w:type="pct"/>
          </w:tcPr>
          <w:p w:rsidR="000010A1" w:rsidRPr="00FC5A40" w:rsidRDefault="000010A1" w:rsidP="00F82EC2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FC5A40">
              <w:rPr>
                <w:rFonts w:asciiTheme="minorEastAsia" w:hAnsiTheme="minorEastAsia" w:hint="eastAsia"/>
                <w:b/>
                <w:sz w:val="24"/>
                <w:szCs w:val="24"/>
              </w:rPr>
              <w:t>备注</w:t>
            </w:r>
          </w:p>
        </w:tc>
      </w:tr>
      <w:tr w:rsidR="000010A1" w:rsidRPr="006F5694" w:rsidTr="00F82EC2">
        <w:tc>
          <w:tcPr>
            <w:tcW w:w="713" w:type="pct"/>
          </w:tcPr>
          <w:p w:rsidR="000010A1" w:rsidRPr="00FC5A40" w:rsidRDefault="000010A1" w:rsidP="00F82EC2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V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1.0</w:t>
            </w:r>
          </w:p>
        </w:tc>
        <w:tc>
          <w:tcPr>
            <w:tcW w:w="1381" w:type="pct"/>
          </w:tcPr>
          <w:p w:rsidR="000010A1" w:rsidRPr="00FC5A40" w:rsidRDefault="000010A1" w:rsidP="00F82EC2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园区门户工作组</w:t>
            </w:r>
          </w:p>
        </w:tc>
        <w:tc>
          <w:tcPr>
            <w:tcW w:w="1300" w:type="pct"/>
          </w:tcPr>
          <w:p w:rsidR="000010A1" w:rsidRPr="00FC5A40" w:rsidRDefault="000010A1" w:rsidP="00F82EC2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14" w:type="pct"/>
          </w:tcPr>
          <w:p w:rsidR="000010A1" w:rsidRPr="00FC5A40" w:rsidRDefault="000010A1" w:rsidP="00F82EC2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2016-08</w:t>
            </w:r>
          </w:p>
        </w:tc>
        <w:tc>
          <w:tcPr>
            <w:tcW w:w="792" w:type="pct"/>
          </w:tcPr>
          <w:p w:rsidR="000010A1" w:rsidRPr="00FC5A40" w:rsidRDefault="000010A1" w:rsidP="00F82EC2">
            <w:pPr>
              <w:spacing w:line="36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新建</w:t>
            </w: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  <w:tr w:rsidR="000010A1" w:rsidRPr="006F5694" w:rsidTr="00F82EC2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rPr>
                <w:rFonts w:asciiTheme="minorEastAsia" w:hAnsiTheme="minorEastAsia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0A1" w:rsidRPr="006F5694" w:rsidRDefault="000010A1" w:rsidP="00F82EC2">
            <w:pPr>
              <w:spacing w:line="360" w:lineRule="auto"/>
              <w:rPr>
                <w:rFonts w:asciiTheme="minorEastAsia" w:hAnsiTheme="minorEastAsia"/>
              </w:rPr>
            </w:pPr>
          </w:p>
        </w:tc>
      </w:tr>
    </w:tbl>
    <w:p w:rsidR="000010A1" w:rsidRDefault="000010A1" w:rsidP="00DE4125">
      <w:pPr>
        <w:spacing w:beforeLines="100" w:afterLines="100" w:line="360" w:lineRule="auto"/>
        <w:rPr>
          <w:sz w:val="32"/>
          <w:szCs w:val="32"/>
        </w:rPr>
      </w:pPr>
    </w:p>
    <w:p w:rsidR="00F2171F" w:rsidRDefault="00F2171F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Default="000010A1"/>
    <w:p w:rsidR="000010A1" w:rsidRPr="000010A1" w:rsidRDefault="000010A1" w:rsidP="00DE4125">
      <w:pPr>
        <w:pStyle w:val="4"/>
        <w:numPr>
          <w:ilvl w:val="0"/>
          <w:numId w:val="1"/>
        </w:numPr>
        <w:spacing w:beforeLines="100" w:afterLines="100" w:line="360" w:lineRule="auto"/>
        <w:rPr>
          <w:rFonts w:asciiTheme="minorEastAsia" w:eastAsiaTheme="minorEastAsia" w:hAnsiTheme="minorEastAsia"/>
          <w:sz w:val="32"/>
          <w:szCs w:val="32"/>
        </w:rPr>
      </w:pPr>
      <w:r w:rsidRPr="000010A1">
        <w:rPr>
          <w:rFonts w:asciiTheme="minorEastAsia" w:eastAsiaTheme="minorEastAsia" w:hAnsiTheme="minorEastAsia" w:hint="eastAsia"/>
          <w:sz w:val="32"/>
          <w:szCs w:val="32"/>
        </w:rPr>
        <w:lastRenderedPageBreak/>
        <w:t>普通任课老师查看成长写实</w:t>
      </w:r>
    </w:p>
    <w:p w:rsidR="000010A1" w:rsidRDefault="000010A1" w:rsidP="000010A1">
      <w:pPr>
        <w:pStyle w:val="a6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打开园区教育门户网站</w:t>
      </w:r>
      <w:r>
        <w:rPr>
          <w:rFonts w:hint="eastAsia"/>
        </w:rPr>
        <w:t xml:space="preserve"> - </w:t>
      </w:r>
      <w:hyperlink r:id="rId7" w:history="1">
        <w:r w:rsidRPr="003A6BF8">
          <w:rPr>
            <w:rStyle w:val="a7"/>
          </w:rPr>
          <w:t>http://space.sipedu.org/portalhome/SpaceIndex.html</w:t>
        </w:r>
      </w:hyperlink>
      <w:r>
        <w:rPr>
          <w:rFonts w:hint="eastAsia"/>
        </w:rPr>
        <w:t>，点击“教师”，输入普通任课老师的用户名和密码，登录空间。</w:t>
      </w:r>
    </w:p>
    <w:p w:rsidR="000010A1" w:rsidRDefault="000010A1" w:rsidP="000010A1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995284" cy="45138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5284" cy="45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登录教师空间后，点击左边菜单栏里的“成长写实”里的子菜单“写实”，系统默认显示当前登录的老师任课的所有班级的成长写实。</w:t>
      </w:r>
    </w:p>
    <w:p w:rsidR="000010A1" w:rsidRDefault="000010A1" w:rsidP="00FF1B64">
      <w:pPr>
        <w:pStyle w:val="a6"/>
        <w:spacing w:line="360" w:lineRule="auto"/>
        <w:ind w:firstLineChars="0" w:firstLine="0"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003235" cy="34317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9848" cy="34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10A1" w:rsidRDefault="000010A1" w:rsidP="000010A1">
      <w:pPr>
        <w:pStyle w:val="a6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在此成长写实主页面顶部，默认有</w:t>
      </w:r>
      <w:r>
        <w:rPr>
          <w:rFonts w:hint="eastAsia"/>
        </w:rPr>
        <w:t>2</w:t>
      </w:r>
      <w:r>
        <w:rPr>
          <w:rFonts w:hint="eastAsia"/>
        </w:rPr>
        <w:t>栏查询条件，第一栏显示老师所任课的所有班级列表，第二栏显示所有标签列表。当选择某一个班级后，系统会自动增加和所选班级匹配的“学生”栏搜索条件，选择某一个学生，可以搜索该名学生的成长写实。</w:t>
      </w:r>
    </w:p>
    <w:p w:rsidR="000010A1" w:rsidRDefault="000010A1" w:rsidP="000010A1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6054710" cy="34429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0235" cy="34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点击成长写实标题可以查看写实详情信息。</w:t>
      </w:r>
    </w:p>
    <w:p w:rsidR="000010A1" w:rsidRDefault="000010A1" w:rsidP="000010A1">
      <w:pPr>
        <w:spacing w:line="360" w:lineRule="auto"/>
      </w:pPr>
    </w:p>
    <w:p w:rsidR="000010A1" w:rsidRPr="000010A1" w:rsidRDefault="000010A1" w:rsidP="00DE4125">
      <w:pPr>
        <w:pStyle w:val="4"/>
        <w:numPr>
          <w:ilvl w:val="0"/>
          <w:numId w:val="1"/>
        </w:numPr>
        <w:spacing w:beforeLines="100" w:afterLines="100" w:line="360" w:lineRule="auto"/>
        <w:rPr>
          <w:rFonts w:asciiTheme="minorEastAsia" w:eastAsiaTheme="minorEastAsia" w:hAnsiTheme="minorEastAsia"/>
          <w:sz w:val="32"/>
          <w:szCs w:val="32"/>
        </w:rPr>
      </w:pPr>
      <w:r w:rsidRPr="000010A1">
        <w:rPr>
          <w:rFonts w:asciiTheme="minorEastAsia" w:eastAsiaTheme="minorEastAsia" w:hAnsiTheme="minorEastAsia" w:hint="eastAsia"/>
          <w:sz w:val="32"/>
          <w:szCs w:val="32"/>
        </w:rPr>
        <w:lastRenderedPageBreak/>
        <w:t>成长写实统计</w:t>
      </w:r>
    </w:p>
    <w:p w:rsidR="000010A1" w:rsidRDefault="000010A1" w:rsidP="000010A1">
      <w:pPr>
        <w:pStyle w:val="a6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老师登录教师空间后，在教师空间主界面，点击左边菜单“成长写实”里的子菜单“统计”。</w:t>
      </w:r>
    </w:p>
    <w:p w:rsidR="000010A1" w:rsidRDefault="000010A1" w:rsidP="000010A1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891917" cy="23826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2650" cy="238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系统跳转到统计页面后，老师可以根据班级，标签，时间段来查询相关的写实数量。在查询时请注意：</w:t>
      </w:r>
    </w:p>
    <w:p w:rsidR="000010A1" w:rsidRDefault="000010A1" w:rsidP="000010A1">
      <w:pPr>
        <w:pStyle w:val="a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如果查询单个标签时，不会显示写实总数和分享总数，只会统计单个标签的数量，效果如下图。</w:t>
      </w:r>
    </w:p>
    <w:p w:rsidR="000010A1" w:rsidRDefault="007F3C97" w:rsidP="000010A1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4310" cy="2958054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如果查询所有标签时，会显示写实总数和分享总数，其中写实总数表示所有的成长写实，包括已分享的和未分享的，分享总数指已经分享的成长写实数量。</w:t>
      </w:r>
    </w:p>
    <w:p w:rsidR="000010A1" w:rsidRDefault="00FA247F" w:rsidP="000010A1">
      <w:pPr>
        <w:pStyle w:val="a6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60238"/>
            <wp:effectExtent l="19050" t="0" r="254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spacing w:line="360" w:lineRule="auto"/>
      </w:pPr>
    </w:p>
    <w:p w:rsidR="000010A1" w:rsidRPr="000010A1" w:rsidRDefault="000010A1" w:rsidP="00DE4125">
      <w:pPr>
        <w:pStyle w:val="4"/>
        <w:numPr>
          <w:ilvl w:val="0"/>
          <w:numId w:val="1"/>
        </w:numPr>
        <w:spacing w:beforeLines="100" w:afterLines="100" w:line="360" w:lineRule="auto"/>
        <w:rPr>
          <w:rFonts w:asciiTheme="minorEastAsia" w:eastAsiaTheme="minorEastAsia" w:hAnsiTheme="minorEastAsia"/>
          <w:sz w:val="32"/>
          <w:szCs w:val="32"/>
        </w:rPr>
      </w:pPr>
      <w:r w:rsidRPr="000010A1">
        <w:rPr>
          <w:rFonts w:asciiTheme="minorEastAsia" w:eastAsiaTheme="minorEastAsia" w:hAnsiTheme="minorEastAsia" w:hint="eastAsia"/>
          <w:sz w:val="32"/>
          <w:szCs w:val="32"/>
        </w:rPr>
        <w:t>班主任审核成长写实</w:t>
      </w:r>
    </w:p>
    <w:p w:rsidR="000010A1" w:rsidRDefault="000010A1" w:rsidP="000010A1">
      <w:pPr>
        <w:pStyle w:val="a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班主任账号登录教师空间，点击左边菜单栏“成长写实”下面的子菜单“写实”。系统跳转到成长写实主界面，默认进来的页面和普通任课老师一样。在写实顶部是查询条件：班级和标签。</w:t>
      </w:r>
    </w:p>
    <w:p w:rsidR="000010A1" w:rsidRDefault="000010A1" w:rsidP="000010A1">
      <w:pPr>
        <w:pStyle w:val="a6"/>
        <w:spacing w:line="360" w:lineRule="auto"/>
        <w:ind w:left="420" w:firstLineChars="0" w:firstLine="0"/>
      </w:pPr>
    </w:p>
    <w:p w:rsidR="000010A1" w:rsidRDefault="000010A1" w:rsidP="000010A1">
      <w:pPr>
        <w:pStyle w:val="a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我们用的是</w:t>
      </w:r>
      <w:r>
        <w:rPr>
          <w:rFonts w:hint="eastAsia"/>
        </w:rPr>
        <w:t>1411</w:t>
      </w:r>
      <w:r>
        <w:rPr>
          <w:rFonts w:hint="eastAsia"/>
        </w:rPr>
        <w:t>班的班主任账号，此时点击查询条件班级里的</w:t>
      </w:r>
      <w:r>
        <w:rPr>
          <w:rFonts w:hint="eastAsia"/>
        </w:rPr>
        <w:t>1411</w:t>
      </w:r>
      <w:r>
        <w:rPr>
          <w:rFonts w:hint="eastAsia"/>
        </w:rPr>
        <w:t>班级，这个时候查询条件里会多出</w:t>
      </w:r>
      <w:r>
        <w:rPr>
          <w:rFonts w:hint="eastAsia"/>
        </w:rPr>
        <w:t>2</w:t>
      </w:r>
      <w:r>
        <w:rPr>
          <w:rFonts w:hint="eastAsia"/>
        </w:rPr>
        <w:t>行查询条件</w:t>
      </w:r>
      <w:r>
        <w:t>–</w:t>
      </w:r>
      <w:r>
        <w:rPr>
          <w:rFonts w:hint="eastAsia"/>
        </w:rPr>
        <w:t>学生和状态，其中学生表示此班级的学生，状态表示该篇写实的状态。</w:t>
      </w:r>
    </w:p>
    <w:p w:rsidR="000010A1" w:rsidRPr="00755046" w:rsidRDefault="00E20D70" w:rsidP="000010A1">
      <w:pPr>
        <w:pStyle w:val="a6"/>
        <w:jc w:val="left"/>
      </w:pPr>
      <w:r>
        <w:rPr>
          <w:noProof/>
        </w:rPr>
        <w:lastRenderedPageBreak/>
        <w:drawing>
          <wp:inline distT="0" distB="0" distL="0" distR="0">
            <wp:extent cx="5274310" cy="2962116"/>
            <wp:effectExtent l="19050" t="0" r="254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状态说明：班主任老师不仅能看到本班学生分享的成长写实，还能看到学生未分享的成长写实，同时学生提出分享申请的写实需要班主任或者副班主任审核同意。我们选择状态里的待审核状态，然后点击右边的查询按钮。</w:t>
      </w:r>
    </w:p>
    <w:p w:rsidR="000010A1" w:rsidRDefault="00E20D70" w:rsidP="000010A1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4310" cy="3963407"/>
            <wp:effectExtent l="19050" t="0" r="254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此时页面会刷新，在成长写实列表页顶部，左边有一个“全选”的选择框，右边有一个“同意”按钮。每一条成长写实记录左边都会有一个选择框。当点击“全选”选择框，在点击“同意”按钮时，表示批量审核通过当前页面所有提交分享审核的成长写实。</w:t>
      </w:r>
    </w:p>
    <w:p w:rsidR="000010A1" w:rsidRDefault="000010A1" w:rsidP="000010A1">
      <w:pPr>
        <w:pStyle w:val="a6"/>
        <w:spacing w:line="360" w:lineRule="auto"/>
        <w:ind w:left="420" w:firstLineChars="0" w:firstLine="0"/>
      </w:pPr>
    </w:p>
    <w:p w:rsidR="000010A1" w:rsidRDefault="000010A1" w:rsidP="000010A1">
      <w:pPr>
        <w:pStyle w:val="a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当然也可以点击某一条成长写实前面的选择框，单条通过审核。或者点击成长写实进入详情页。</w:t>
      </w:r>
    </w:p>
    <w:p w:rsidR="000010A1" w:rsidRDefault="000010A1" w:rsidP="000010A1">
      <w:pPr>
        <w:pStyle w:val="a6"/>
        <w:jc w:val="left"/>
      </w:pPr>
      <w:r>
        <w:rPr>
          <w:noProof/>
        </w:rPr>
        <w:drawing>
          <wp:inline distT="0" distB="0" distL="0" distR="0">
            <wp:extent cx="5612108" cy="454814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991" cy="454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在成长写实详情页，底部会有</w:t>
      </w:r>
      <w:r>
        <w:rPr>
          <w:rFonts w:hint="eastAsia"/>
        </w:rPr>
        <w:t>3</w:t>
      </w:r>
      <w:r>
        <w:rPr>
          <w:rFonts w:hint="eastAsia"/>
        </w:rPr>
        <w:t>个按钮：</w:t>
      </w:r>
    </w:p>
    <w:p w:rsidR="000010A1" w:rsidRDefault="000010A1" w:rsidP="000010A1">
      <w:pPr>
        <w:pStyle w:val="a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“通过”</w:t>
      </w:r>
      <w:r>
        <w:t>–</w:t>
      </w:r>
      <w:r>
        <w:rPr>
          <w:rFonts w:hint="eastAsia"/>
        </w:rPr>
        <w:t>和前面一样，表示同意此篇成长写实的分享。</w:t>
      </w:r>
    </w:p>
    <w:p w:rsidR="000010A1" w:rsidRDefault="000010A1" w:rsidP="000010A1">
      <w:pPr>
        <w:pStyle w:val="a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“拒绝”</w:t>
      </w:r>
      <w:r>
        <w:t>–</w:t>
      </w:r>
      <w:r>
        <w:rPr>
          <w:rFonts w:hint="eastAsia"/>
        </w:rPr>
        <w:t>表示不同意此篇成长写实的分享。</w:t>
      </w:r>
    </w:p>
    <w:p w:rsidR="000010A1" w:rsidRDefault="000010A1" w:rsidP="000010A1">
      <w:pPr>
        <w:pStyle w:val="a6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“返回”</w:t>
      </w:r>
      <w:r>
        <w:t>–</w:t>
      </w:r>
      <w:r>
        <w:rPr>
          <w:rFonts w:hint="eastAsia"/>
        </w:rPr>
        <w:t>表示返回到前面的页面。</w:t>
      </w:r>
    </w:p>
    <w:p w:rsidR="000010A1" w:rsidRDefault="000010A1" w:rsidP="000010A1">
      <w:pPr>
        <w:spacing w:line="360" w:lineRule="auto"/>
      </w:pPr>
    </w:p>
    <w:p w:rsidR="000010A1" w:rsidRPr="000010A1" w:rsidRDefault="000010A1" w:rsidP="00DE4125">
      <w:pPr>
        <w:pStyle w:val="4"/>
        <w:numPr>
          <w:ilvl w:val="0"/>
          <w:numId w:val="1"/>
        </w:numPr>
        <w:spacing w:beforeLines="100" w:afterLines="100" w:line="360" w:lineRule="auto"/>
        <w:rPr>
          <w:rFonts w:asciiTheme="minorEastAsia" w:eastAsiaTheme="minorEastAsia" w:hAnsiTheme="minorEastAsia"/>
          <w:sz w:val="32"/>
          <w:szCs w:val="32"/>
        </w:rPr>
      </w:pPr>
      <w:r w:rsidRPr="000010A1">
        <w:rPr>
          <w:rFonts w:asciiTheme="minorEastAsia" w:eastAsiaTheme="minorEastAsia" w:hAnsiTheme="minorEastAsia" w:hint="eastAsia"/>
          <w:sz w:val="32"/>
          <w:szCs w:val="32"/>
        </w:rPr>
        <w:t>学校管理员查看写实统计</w:t>
      </w:r>
    </w:p>
    <w:p w:rsidR="000010A1" w:rsidRDefault="000010A1" w:rsidP="000010A1">
      <w:pPr>
        <w:pStyle w:val="a6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学校管理员登录教师空间，点击左边菜单栏“成长写实”里的子菜单“统计”菜单，系统跳转到区域统计页面。</w:t>
      </w:r>
    </w:p>
    <w:p w:rsidR="000010A1" w:rsidRDefault="000010A1" w:rsidP="000010A1">
      <w:pPr>
        <w:pStyle w:val="a6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644137" cy="3101009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8821" cy="31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在区域统计页面，作为学校管理员，可以查看该校所有年级和所有班级的成长写实，系统会默认把所有成长写实统计数据展现出来，默认按照班级来展示，同样会统计每个班级的写实总数，分享总数和每个标签的使用数量。</w:t>
      </w:r>
    </w:p>
    <w:p w:rsidR="000010A1" w:rsidRDefault="000010A1" w:rsidP="000010A1">
      <w:pPr>
        <w:pStyle w:val="a6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点击某一个班级，可以查看该班级的成长写实，以时光轴列表页展现。在顶部是该班级的学生列表，可以查看具体某个学生写的成长写实。</w:t>
      </w:r>
    </w:p>
    <w:p w:rsidR="000010A1" w:rsidRDefault="00E20D70" w:rsidP="000010A1">
      <w:pPr>
        <w:pStyle w:val="a6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499155" cy="4225051"/>
            <wp:effectExtent l="19050" t="0" r="6295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01" cy="422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DB" w:rsidRDefault="000835DB" w:rsidP="000010A1">
      <w:pPr>
        <w:pStyle w:val="a6"/>
        <w:spacing w:line="360" w:lineRule="auto"/>
        <w:ind w:firstLineChars="0" w:firstLine="0"/>
      </w:pPr>
    </w:p>
    <w:p w:rsidR="000010A1" w:rsidRPr="000835DB" w:rsidRDefault="000010A1" w:rsidP="00DE4125">
      <w:pPr>
        <w:pStyle w:val="4"/>
        <w:numPr>
          <w:ilvl w:val="0"/>
          <w:numId w:val="1"/>
        </w:numPr>
        <w:spacing w:beforeLines="100" w:afterLines="100" w:line="360" w:lineRule="auto"/>
        <w:rPr>
          <w:rFonts w:asciiTheme="minorEastAsia" w:eastAsiaTheme="minorEastAsia" w:hAnsiTheme="minorEastAsia"/>
          <w:sz w:val="32"/>
          <w:szCs w:val="32"/>
        </w:rPr>
      </w:pPr>
      <w:r w:rsidRPr="000835DB">
        <w:rPr>
          <w:rFonts w:asciiTheme="minorEastAsia" w:eastAsiaTheme="minorEastAsia" w:hAnsiTheme="minorEastAsia" w:hint="eastAsia"/>
          <w:sz w:val="32"/>
          <w:szCs w:val="32"/>
        </w:rPr>
        <w:t>学校管理员修改家长密码</w:t>
      </w:r>
    </w:p>
    <w:p w:rsidR="000010A1" w:rsidRDefault="000010A1" w:rsidP="000010A1">
      <w:pPr>
        <w:pStyle w:val="a6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学校管理员登录教师空间，点击左边菜单栏“学生账号管理”，进入学生账号管理页面。</w:t>
      </w:r>
    </w:p>
    <w:p w:rsidR="000010A1" w:rsidRDefault="000010A1" w:rsidP="000010A1">
      <w:pPr>
        <w:pStyle w:val="a6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6004903" cy="360989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4903" cy="36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选择对应的年级和班级，点击查询按钮。</w:t>
      </w:r>
    </w:p>
    <w:p w:rsidR="000010A1" w:rsidRDefault="00E03BF3" w:rsidP="000010A1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4310" cy="2700362"/>
            <wp:effectExtent l="19050" t="0" r="254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系统会列出该班级所有的学生列表，在每条记录的最右边，会显示“修改”按钮，点击“修改”按钮。</w:t>
      </w:r>
    </w:p>
    <w:p w:rsidR="000010A1" w:rsidRDefault="00DE4125" w:rsidP="000010A1">
      <w:pPr>
        <w:pStyle w:val="a6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940474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如果该名学生已经有家长绑定了，则会看到一个</w:t>
      </w:r>
      <w:r>
        <w:rPr>
          <w:rFonts w:hint="eastAsia"/>
        </w:rPr>
        <w:t>tab</w:t>
      </w:r>
      <w:r>
        <w:rPr>
          <w:rFonts w:hint="eastAsia"/>
        </w:rPr>
        <w:t>栏叫“重置家长密码”，点击此</w:t>
      </w:r>
      <w:r>
        <w:rPr>
          <w:rFonts w:hint="eastAsia"/>
        </w:rPr>
        <w:t>tab</w:t>
      </w:r>
      <w:r>
        <w:rPr>
          <w:rFonts w:hint="eastAsia"/>
        </w:rPr>
        <w:t>。</w:t>
      </w:r>
    </w:p>
    <w:p w:rsidR="000010A1" w:rsidRDefault="000010A1" w:rsidP="000010A1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969594" cy="291017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6257" cy="29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A1" w:rsidRDefault="000010A1" w:rsidP="000010A1">
      <w:pPr>
        <w:pStyle w:val="a6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选择一个已经绑定的家长，可以对此家长重新设置密码。</w:t>
      </w:r>
    </w:p>
    <w:p w:rsidR="000010A1" w:rsidRDefault="000010A1" w:rsidP="000010A1">
      <w:pPr>
        <w:spacing w:line="360" w:lineRule="auto"/>
      </w:pPr>
    </w:p>
    <w:p w:rsidR="000010A1" w:rsidRPr="000010A1" w:rsidRDefault="000010A1"/>
    <w:sectPr w:rsidR="000010A1" w:rsidRPr="000010A1" w:rsidSect="000010A1">
      <w:headerReference w:type="default" r:id="rId23"/>
      <w:pgSz w:w="11906" w:h="16838"/>
      <w:pgMar w:top="1440" w:right="1800" w:bottom="1440" w:left="1800" w:header="1134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829" w:rsidRDefault="00BC4829" w:rsidP="00C57D47">
      <w:r>
        <w:separator/>
      </w:r>
    </w:p>
  </w:endnote>
  <w:endnote w:type="continuationSeparator" w:id="1">
    <w:p w:rsidR="00BC4829" w:rsidRDefault="00BC4829" w:rsidP="00C57D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829" w:rsidRDefault="00BC4829" w:rsidP="00C57D47">
      <w:r>
        <w:separator/>
      </w:r>
    </w:p>
  </w:footnote>
  <w:footnote w:type="continuationSeparator" w:id="1">
    <w:p w:rsidR="00BC4829" w:rsidRDefault="00BC4829" w:rsidP="00C57D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0A1" w:rsidRPr="000010A1" w:rsidRDefault="000010A1" w:rsidP="000010A1">
    <w:pPr>
      <w:pStyle w:val="a3"/>
    </w:pPr>
    <w:r>
      <w:rPr>
        <w:rFonts w:hint="eastAsia"/>
      </w:rPr>
      <w:t>智慧教育枢纽平台二期</w:t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用户使用手册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12013"/>
    <w:multiLevelType w:val="hybridMultilevel"/>
    <w:tmpl w:val="AF8E574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171C0A"/>
    <w:multiLevelType w:val="hybridMultilevel"/>
    <w:tmpl w:val="8C88A99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AA225F"/>
    <w:multiLevelType w:val="hybridMultilevel"/>
    <w:tmpl w:val="D25A5C9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D45F0E"/>
    <w:multiLevelType w:val="hybridMultilevel"/>
    <w:tmpl w:val="8D627F3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D41FF3"/>
    <w:multiLevelType w:val="hybridMultilevel"/>
    <w:tmpl w:val="8C88A99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77B0D44"/>
    <w:multiLevelType w:val="multilevel"/>
    <w:tmpl w:val="8814D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641B2968"/>
    <w:multiLevelType w:val="hybridMultilevel"/>
    <w:tmpl w:val="6674EBD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2358"/>
    <w:rsid w:val="000010A1"/>
    <w:rsid w:val="000405AE"/>
    <w:rsid w:val="000835DB"/>
    <w:rsid w:val="00097ABD"/>
    <w:rsid w:val="00622358"/>
    <w:rsid w:val="007F3C97"/>
    <w:rsid w:val="00BC4829"/>
    <w:rsid w:val="00C57D47"/>
    <w:rsid w:val="00DE4125"/>
    <w:rsid w:val="00E03BF3"/>
    <w:rsid w:val="00E20D70"/>
    <w:rsid w:val="00F2171F"/>
    <w:rsid w:val="00FA247F"/>
    <w:rsid w:val="00FF1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D47"/>
    <w:pPr>
      <w:widowControl w:val="0"/>
      <w:jc w:val="both"/>
    </w:pPr>
  </w:style>
  <w:style w:type="paragraph" w:styleId="4">
    <w:name w:val="heading 4"/>
    <w:basedOn w:val="a"/>
    <w:next w:val="a"/>
    <w:link w:val="4Char"/>
    <w:uiPriority w:val="9"/>
    <w:unhideWhenUsed/>
    <w:qFormat/>
    <w:rsid w:val="000010A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7D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7D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7D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7D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10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10A1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0010A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List Paragraph"/>
    <w:basedOn w:val="a"/>
    <w:link w:val="Char2"/>
    <w:uiPriority w:val="34"/>
    <w:qFormat/>
    <w:rsid w:val="000010A1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0010A1"/>
    <w:rPr>
      <w:color w:val="0000FF" w:themeColor="hyperlink"/>
      <w:u w:val="single"/>
    </w:rPr>
  </w:style>
  <w:style w:type="character" w:customStyle="1" w:styleId="Char2">
    <w:name w:val="列出段落 Char"/>
    <w:basedOn w:val="a0"/>
    <w:link w:val="a6"/>
    <w:uiPriority w:val="34"/>
    <w:rsid w:val="00001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D47"/>
    <w:pPr>
      <w:widowControl w:val="0"/>
      <w:jc w:val="both"/>
    </w:pPr>
  </w:style>
  <w:style w:type="paragraph" w:styleId="4">
    <w:name w:val="heading 4"/>
    <w:basedOn w:val="a"/>
    <w:next w:val="a"/>
    <w:link w:val="4Char"/>
    <w:uiPriority w:val="9"/>
    <w:unhideWhenUsed/>
    <w:qFormat/>
    <w:rsid w:val="000010A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7D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7D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7D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7D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10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10A1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0010A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List Paragraph"/>
    <w:basedOn w:val="a"/>
    <w:link w:val="Char2"/>
    <w:uiPriority w:val="34"/>
    <w:qFormat/>
    <w:rsid w:val="000010A1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0010A1"/>
    <w:rPr>
      <w:color w:val="0000FF" w:themeColor="hyperlink"/>
      <w:u w:val="single"/>
    </w:rPr>
  </w:style>
  <w:style w:type="character" w:customStyle="1" w:styleId="Char2">
    <w:name w:val="列出段落 Char"/>
    <w:basedOn w:val="a0"/>
    <w:link w:val="a6"/>
    <w:uiPriority w:val="34"/>
    <w:rsid w:val="000010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space.sipedu.org/portalhome/SpaceIndex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259</Words>
  <Characters>1482</Characters>
  <Application>Microsoft Office Word</Application>
  <DocSecurity>0</DocSecurity>
  <Lines>12</Lines>
  <Paragraphs>3</Paragraphs>
  <ScaleCrop>false</ScaleCrop>
  <Company>china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微软用户</cp:lastModifiedBy>
  <cp:revision>33</cp:revision>
  <dcterms:created xsi:type="dcterms:W3CDTF">2016-09-08T06:08:00Z</dcterms:created>
  <dcterms:modified xsi:type="dcterms:W3CDTF">2016-11-09T08:35:00Z</dcterms:modified>
</cp:coreProperties>
</file>